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2" w:type="dxa"/>
        <w:tblLook w:val="04A0" w:firstRow="1" w:lastRow="0" w:firstColumn="1" w:lastColumn="0" w:noHBand="0" w:noVBand="1"/>
      </w:tblPr>
      <w:tblGrid>
        <w:gridCol w:w="4764"/>
        <w:gridCol w:w="4508"/>
      </w:tblGrid>
      <w:tr w:rsidR="009E039A" w:rsidRPr="00B26F4B" w14:paraId="230DF768" w14:textId="77777777" w:rsidTr="009B1986">
        <w:tc>
          <w:tcPr>
            <w:tcW w:w="4764" w:type="dxa"/>
            <w:tcBorders>
              <w:bottom w:val="single" w:sz="4" w:space="0" w:color="BFBFBF"/>
            </w:tcBorders>
            <w:shd w:val="clear" w:color="auto" w:fill="auto"/>
          </w:tcPr>
          <w:p w14:paraId="08299545" w14:textId="5111BB02" w:rsidR="009E039A" w:rsidRPr="00B26F4B" w:rsidRDefault="003D3937" w:rsidP="009B1986">
            <w:pPr>
              <w:pStyle w:val="Referencedate"/>
              <w:pBdr>
                <w:bottom w:val="none" w:sz="0" w:space="0" w:color="auto"/>
              </w:pBdr>
              <w:tabs>
                <w:tab w:val="clear" w:pos="9044"/>
                <w:tab w:val="right" w:pos="4290"/>
              </w:tabs>
              <w:ind w:left="-109" w:hanging="2"/>
              <w:jc w:val="left"/>
            </w:pPr>
            <w:r>
              <w:t xml:space="preserve">Attachment to </w:t>
            </w:r>
            <w:r w:rsidR="00F41DF4" w:rsidRPr="00F41DF4">
              <w:t>EDA201904041</w:t>
            </w:r>
            <w:r w:rsidR="00DE3DC3">
              <w:t>/CAP/DPE</w:t>
            </w:r>
          </w:p>
        </w:tc>
        <w:tc>
          <w:tcPr>
            <w:tcW w:w="4508" w:type="dxa"/>
            <w:tcBorders>
              <w:bottom w:val="single" w:sz="4" w:space="0" w:color="BFBFBF"/>
            </w:tcBorders>
            <w:shd w:val="clear" w:color="auto" w:fill="auto"/>
          </w:tcPr>
          <w:p w14:paraId="3E5020FA" w14:textId="1B2F750B" w:rsidR="009E039A" w:rsidRPr="00B26F4B" w:rsidRDefault="009E039A" w:rsidP="00B26F4B">
            <w:pPr>
              <w:pStyle w:val="Referencedate"/>
              <w:pBdr>
                <w:bottom w:val="none" w:sz="0" w:space="0" w:color="auto"/>
              </w:pBdr>
              <w:ind w:right="-113"/>
              <w:jc w:val="right"/>
            </w:pPr>
          </w:p>
        </w:tc>
      </w:tr>
    </w:tbl>
    <w:p w14:paraId="39ED376E" w14:textId="77777777" w:rsidR="008D3B0C" w:rsidRDefault="008D3B0C" w:rsidP="007814E2">
      <w:pPr>
        <w:pStyle w:val="Title1"/>
      </w:pPr>
    </w:p>
    <w:p w14:paraId="777D05FB" w14:textId="163993F1" w:rsidR="00914E71" w:rsidRPr="007814E2" w:rsidRDefault="004315B0" w:rsidP="007814E2">
      <w:pPr>
        <w:pStyle w:val="Title1"/>
      </w:pPr>
      <w:r w:rsidRPr="004315B0">
        <w:t>QUESTIONNAIRE FOR INDUSTRY ‘’MEDICAL TREATMENT FACILITY AND TELEMEDICINE”</w:t>
      </w:r>
    </w:p>
    <w:p w14:paraId="749D1C2B" w14:textId="2996ABB5" w:rsidR="00DE2490" w:rsidRPr="00DE2490" w:rsidRDefault="00DE2490" w:rsidP="00DE2490">
      <w:pPr>
        <w:autoSpaceDE w:val="0"/>
        <w:autoSpaceDN w:val="0"/>
        <w:adjustRightInd w:val="0"/>
        <w:spacing w:after="0" w:line="276" w:lineRule="auto"/>
        <w:jc w:val="both"/>
        <w:rPr>
          <w:rFonts w:eastAsia="Times New Roman" w:cs="Calibri"/>
        </w:rPr>
      </w:pPr>
      <w:r w:rsidRPr="00DE2490">
        <w:rPr>
          <w:rFonts w:cs="Calibri"/>
        </w:rPr>
        <w:t xml:space="preserve">EDA will assess and </w:t>
      </w:r>
      <w:r w:rsidRPr="00DE2490">
        <w:rPr>
          <w:rFonts w:eastAsia="Times New Roman" w:cs="Calibri"/>
        </w:rPr>
        <w:t xml:space="preserve">evaluate </w:t>
      </w:r>
      <w:r w:rsidRPr="00DE2490">
        <w:rPr>
          <w:rFonts w:cs="Calibri"/>
        </w:rPr>
        <w:t xml:space="preserve">the questionnaire according to the criteria provided below while also striving to select a broad spectrum of representatives to ensure as fair, objective and balanced a discussion as possible. </w:t>
      </w:r>
      <w:r w:rsidRPr="00DE2490">
        <w:rPr>
          <w:rFonts w:eastAsia="Times New Roman" w:cs="Calibri"/>
        </w:rPr>
        <w:t>Selected industry representatives will be invited to present their products and</w:t>
      </w:r>
      <w:r w:rsidR="00D634BD">
        <w:rPr>
          <w:rFonts w:eastAsia="Times New Roman" w:cs="Calibri"/>
        </w:rPr>
        <w:t xml:space="preserve"> </w:t>
      </w:r>
      <w:proofErr w:type="gramStart"/>
      <w:r w:rsidRPr="00DE2490">
        <w:rPr>
          <w:rFonts w:eastAsia="Times New Roman" w:cs="Calibri"/>
        </w:rPr>
        <w:t>solution</w:t>
      </w:r>
      <w:r w:rsidR="0074092B">
        <w:rPr>
          <w:rFonts w:eastAsia="Times New Roman" w:cs="Calibri"/>
        </w:rPr>
        <w:t>s</w:t>
      </w:r>
      <w:r w:rsidRPr="00DE2490">
        <w:rPr>
          <w:rFonts w:eastAsia="Times New Roman" w:cs="Calibri"/>
        </w:rPr>
        <w:t xml:space="preserve">, </w:t>
      </w:r>
      <w:r w:rsidR="00E64BBE">
        <w:rPr>
          <w:rFonts w:eastAsia="Times New Roman" w:cs="Calibri"/>
        </w:rPr>
        <w:t>and</w:t>
      </w:r>
      <w:proofErr w:type="gramEnd"/>
      <w:r w:rsidR="00E64BBE">
        <w:rPr>
          <w:rFonts w:eastAsia="Times New Roman" w:cs="Calibri"/>
        </w:rPr>
        <w:t xml:space="preserve"> </w:t>
      </w:r>
      <w:r w:rsidRPr="00DE2490">
        <w:rPr>
          <w:rFonts w:eastAsia="Times New Roman" w:cs="Calibri"/>
        </w:rPr>
        <w:t>discuss and share their views on the medium and long-term development</w:t>
      </w:r>
      <w:r w:rsidR="00E64BBE">
        <w:rPr>
          <w:rFonts w:eastAsia="Times New Roman" w:cs="Calibri"/>
        </w:rPr>
        <w:t>s</w:t>
      </w:r>
      <w:r w:rsidRPr="00DE2490">
        <w:rPr>
          <w:rFonts w:eastAsia="Times New Roman" w:cs="Calibri"/>
        </w:rPr>
        <w:t xml:space="preserve">.  </w:t>
      </w:r>
    </w:p>
    <w:p w14:paraId="4A4E8E50" w14:textId="77777777" w:rsidR="00DE2490" w:rsidRPr="00DE2490" w:rsidRDefault="00DE2490" w:rsidP="00DE2490">
      <w:pPr>
        <w:autoSpaceDE w:val="0"/>
        <w:autoSpaceDN w:val="0"/>
        <w:adjustRightInd w:val="0"/>
        <w:spacing w:after="0" w:line="240" w:lineRule="auto"/>
        <w:jc w:val="both"/>
        <w:rPr>
          <w:rFonts w:eastAsia="Times New Roman" w:cs="Calibri"/>
        </w:rPr>
      </w:pPr>
    </w:p>
    <w:p w14:paraId="42B67418" w14:textId="77777777" w:rsidR="00DE2490" w:rsidRPr="00DE2490" w:rsidRDefault="00DE2490" w:rsidP="00DE2490">
      <w:pPr>
        <w:tabs>
          <w:tab w:val="left" w:pos="567"/>
        </w:tabs>
        <w:spacing w:after="60" w:line="276" w:lineRule="auto"/>
        <w:ind w:left="567" w:hanging="567"/>
        <w:jc w:val="both"/>
        <w:rPr>
          <w:rFonts w:eastAsia="Times New Roman" w:cs="Calibri"/>
          <w:b/>
          <w:lang w:val="pl-PL" w:eastAsia="zh-CN"/>
        </w:rPr>
      </w:pPr>
      <w:r w:rsidRPr="00DE2490">
        <w:rPr>
          <w:rFonts w:eastAsia="Times New Roman" w:cs="Calibri"/>
          <w:b/>
          <w:lang w:val="pl-PL" w:eastAsia="zh-CN"/>
        </w:rPr>
        <w:t xml:space="preserve">Eligibility Criteria </w:t>
      </w:r>
    </w:p>
    <w:p w14:paraId="6C909F2C" w14:textId="77777777" w:rsidR="00DE2490" w:rsidRPr="00DE2490" w:rsidRDefault="00DE2490" w:rsidP="00DE2490">
      <w:pPr>
        <w:spacing w:after="120" w:line="276" w:lineRule="auto"/>
        <w:jc w:val="both"/>
        <w:rPr>
          <w:rFonts w:cs="Calibri"/>
        </w:rPr>
      </w:pPr>
      <w:r w:rsidRPr="00DE2490">
        <w:rPr>
          <w:rFonts w:cs="Calibri"/>
          <w:b/>
        </w:rPr>
        <w:t xml:space="preserve">European </w:t>
      </w:r>
      <w:r w:rsidRPr="00DE2490">
        <w:rPr>
          <w:rFonts w:cs="Calibri"/>
        </w:rPr>
        <w:t>- Submitters must be industries established in the 28 EU Member States and in countries having an Administra</w:t>
      </w:r>
      <w:bookmarkStart w:id="0" w:name="_GoBack"/>
      <w:bookmarkEnd w:id="0"/>
      <w:r w:rsidRPr="00DE2490">
        <w:rPr>
          <w:rFonts w:cs="Calibri"/>
        </w:rPr>
        <w:t>tive Arrangement (AA) with EDA that do not have limitations in terms of intellectual property rights, security of supply, security of information or export controls stemming from entities outside the EDA participating Member States.</w:t>
      </w:r>
    </w:p>
    <w:p w14:paraId="03374EC1" w14:textId="77777777" w:rsidR="00DE2490" w:rsidRPr="00DE2490" w:rsidRDefault="00DE2490" w:rsidP="00DE2490">
      <w:pPr>
        <w:spacing w:after="120" w:line="276" w:lineRule="auto"/>
        <w:jc w:val="both"/>
        <w:rPr>
          <w:rFonts w:cs="Calibri"/>
        </w:rPr>
      </w:pPr>
      <w:r w:rsidRPr="00DE2490">
        <w:rPr>
          <w:rFonts w:cs="Calibri"/>
          <w:b/>
        </w:rPr>
        <w:t>Credibility</w:t>
      </w:r>
      <w:r w:rsidRPr="00DE2490">
        <w:rPr>
          <w:rFonts w:cs="Calibri"/>
        </w:rPr>
        <w:t xml:space="preserve"> - Lack of </w:t>
      </w:r>
      <w:r w:rsidRPr="00DE2490">
        <w:rPr>
          <w:rFonts w:cs="Calibri"/>
          <w:noProof/>
        </w:rPr>
        <w:t>defence</w:t>
      </w:r>
      <w:r w:rsidRPr="00DE2490">
        <w:rPr>
          <w:rFonts w:cs="Calibri"/>
        </w:rPr>
        <w:t xml:space="preserve"> expertise will not be a criterion for </w:t>
      </w:r>
      <w:r w:rsidRPr="00DE2490">
        <w:rPr>
          <w:rFonts w:cs="Calibri"/>
          <w:noProof/>
        </w:rPr>
        <w:t>exclusion but</w:t>
      </w:r>
      <w:r w:rsidRPr="00DE2490">
        <w:rPr>
          <w:rFonts w:cs="Calibri"/>
        </w:rPr>
        <w:t xml:space="preserve"> interested commercial actors must have a demonstrated track record of output and an effective market presence in the medical domain. </w:t>
      </w:r>
    </w:p>
    <w:p w14:paraId="31C7CB96" w14:textId="2835565C" w:rsidR="00DE2490" w:rsidRPr="00AB1D52" w:rsidRDefault="00DE2490" w:rsidP="00AB1D52">
      <w:pPr>
        <w:spacing w:after="360" w:line="276" w:lineRule="auto"/>
        <w:jc w:val="both"/>
        <w:rPr>
          <w:rFonts w:cs="Calibri"/>
        </w:rPr>
      </w:pPr>
      <w:r w:rsidRPr="00DE2490">
        <w:rPr>
          <w:rFonts w:cs="Calibri"/>
          <w:b/>
        </w:rPr>
        <w:t>Versatility</w:t>
      </w:r>
      <w:r w:rsidRPr="00DE2490">
        <w:rPr>
          <w:rFonts w:cs="Calibri"/>
        </w:rPr>
        <w:t xml:space="preserve"> – Submitters should be well versed in the healthcare industry</w:t>
      </w:r>
      <w:r w:rsidR="009B0174">
        <w:rPr>
          <w:rFonts w:cs="Calibri"/>
        </w:rPr>
        <w:t>.</w:t>
      </w:r>
      <w:r w:rsidRPr="00DE2490">
        <w:rPr>
          <w:rFonts w:cs="Calibri"/>
        </w:rPr>
        <w:t xml:space="preserve"> </w:t>
      </w:r>
      <w:r w:rsidR="009B0174">
        <w:rPr>
          <w:rFonts w:cs="Calibri"/>
        </w:rPr>
        <w:t>H</w:t>
      </w:r>
      <w:r w:rsidRPr="00DE2490">
        <w:rPr>
          <w:rFonts w:cs="Calibri"/>
        </w:rPr>
        <w:t>owever</w:t>
      </w:r>
      <w:r w:rsidR="009B0174">
        <w:rPr>
          <w:rFonts w:cs="Calibri"/>
        </w:rPr>
        <w:t>,</w:t>
      </w:r>
      <w:r w:rsidRPr="00DE2490">
        <w:rPr>
          <w:rFonts w:cs="Calibri"/>
        </w:rPr>
        <w:t xml:space="preserve"> participation </w:t>
      </w:r>
      <w:r w:rsidRPr="00DE2490">
        <w:rPr>
          <w:rFonts w:cs="Calibri"/>
          <w:noProof/>
        </w:rPr>
        <w:t>is not limited</w:t>
      </w:r>
      <w:r w:rsidRPr="00DE2490">
        <w:rPr>
          <w:rFonts w:cs="Calibri"/>
        </w:rPr>
        <w:t xml:space="preserve"> to </w:t>
      </w:r>
      <w:r w:rsidR="003B0227">
        <w:rPr>
          <w:rFonts w:cs="Calibri"/>
        </w:rPr>
        <w:t xml:space="preserve">solely </w:t>
      </w:r>
      <w:r w:rsidRPr="00DE2490">
        <w:rPr>
          <w:rFonts w:cs="Calibri"/>
        </w:rPr>
        <w:t xml:space="preserve">the healthcare </w:t>
      </w:r>
      <w:r w:rsidRPr="00DE2490">
        <w:rPr>
          <w:rFonts w:cs="Calibri"/>
          <w:noProof/>
        </w:rPr>
        <w:t>industry,</w:t>
      </w:r>
      <w:r w:rsidRPr="00DE2490">
        <w:rPr>
          <w:rFonts w:cs="Calibri"/>
        </w:rPr>
        <w:t xml:space="preserve"> and systems integrators and submissions from small and</w:t>
      </w:r>
      <w:r w:rsidRPr="00DE2490">
        <w:rPr>
          <w:rFonts w:cs="Calibri"/>
          <w:color w:val="222222"/>
          <w:shd w:val="clear" w:color="auto" w:fill="FFFFFF"/>
        </w:rPr>
        <w:t xml:space="preserve"> </w:t>
      </w:r>
      <w:r w:rsidRPr="00DE2490">
        <w:rPr>
          <w:rFonts w:cs="Calibri"/>
        </w:rPr>
        <w:t xml:space="preserve">medium-sized enterprises (SMEs) are encouraged to respond.   </w:t>
      </w:r>
    </w:p>
    <w:p w14:paraId="58DA02D9" w14:textId="77777777" w:rsidR="00DE2490" w:rsidRPr="00DE2490" w:rsidRDefault="00DE2490" w:rsidP="00DE2490">
      <w:pPr>
        <w:tabs>
          <w:tab w:val="left" w:pos="567"/>
        </w:tabs>
        <w:spacing w:after="60" w:line="276" w:lineRule="auto"/>
        <w:ind w:left="567" w:hanging="567"/>
        <w:jc w:val="both"/>
        <w:rPr>
          <w:rFonts w:eastAsia="Times New Roman" w:cs="Calibri"/>
          <w:b/>
          <w:lang w:val="pl-PL" w:eastAsia="zh-CN"/>
        </w:rPr>
      </w:pPr>
      <w:r w:rsidRPr="00DE2490">
        <w:rPr>
          <w:rFonts w:eastAsia="Times New Roman" w:cs="Calibri"/>
          <w:b/>
          <w:lang w:val="pl-PL" w:eastAsia="zh-CN"/>
        </w:rPr>
        <w:t>Evaluation Criteria</w:t>
      </w:r>
    </w:p>
    <w:p w14:paraId="3EAC1201" w14:textId="52624CBF" w:rsidR="00DE2490" w:rsidRPr="00DE2490" w:rsidRDefault="00DE2490" w:rsidP="00DE2490">
      <w:pPr>
        <w:spacing w:after="120" w:line="276" w:lineRule="auto"/>
        <w:jc w:val="both"/>
        <w:rPr>
          <w:rFonts w:cs="Calibri"/>
        </w:rPr>
      </w:pPr>
      <w:r w:rsidRPr="00DE2490">
        <w:rPr>
          <w:rFonts w:cs="Calibri"/>
          <w:b/>
        </w:rPr>
        <w:t xml:space="preserve">Relevance – </w:t>
      </w:r>
      <w:r w:rsidRPr="00DE2490">
        <w:rPr>
          <w:rFonts w:cs="Calibri"/>
        </w:rPr>
        <w:t xml:space="preserve">The focus, </w:t>
      </w:r>
      <w:r w:rsidRPr="00DE2490">
        <w:rPr>
          <w:rFonts w:cs="Calibri"/>
          <w:noProof/>
        </w:rPr>
        <w:t>products,</w:t>
      </w:r>
      <w:r w:rsidRPr="00DE2490">
        <w:rPr>
          <w:rFonts w:cs="Calibri"/>
        </w:rPr>
        <w:t xml:space="preserve"> and services of the company relevant to one of the objectives of </w:t>
      </w:r>
      <w:r w:rsidR="003B0227">
        <w:rPr>
          <w:rFonts w:cs="Calibri"/>
        </w:rPr>
        <w:t xml:space="preserve">the </w:t>
      </w:r>
      <w:r w:rsidRPr="00DE2490">
        <w:rPr>
          <w:rFonts w:cs="Calibri"/>
        </w:rPr>
        <w:t>WS.</w:t>
      </w:r>
    </w:p>
    <w:p w14:paraId="6A3B7BAA" w14:textId="213EC0E5" w:rsidR="00DE2490" w:rsidRPr="00DE2490" w:rsidRDefault="00DE2490" w:rsidP="00AB1D52">
      <w:pPr>
        <w:spacing w:after="360" w:line="276" w:lineRule="auto"/>
        <w:jc w:val="both"/>
        <w:rPr>
          <w:rFonts w:cs="Calibri"/>
        </w:rPr>
      </w:pPr>
      <w:r w:rsidRPr="00DE2490">
        <w:rPr>
          <w:rFonts w:cs="Calibri"/>
          <w:b/>
        </w:rPr>
        <w:t>Clarity and comprehensiveness</w:t>
      </w:r>
      <w:r w:rsidRPr="00DE2490">
        <w:rPr>
          <w:rFonts w:cs="Calibri"/>
        </w:rPr>
        <w:t xml:space="preserve"> – </w:t>
      </w:r>
      <w:r w:rsidRPr="00DE2490">
        <w:rPr>
          <w:rFonts w:cs="Calibri"/>
          <w:noProof/>
        </w:rPr>
        <w:t>i.e.</w:t>
      </w:r>
      <w:r w:rsidRPr="00DE2490">
        <w:rPr>
          <w:rFonts w:cs="Calibri"/>
        </w:rPr>
        <w:t xml:space="preserve"> How </w:t>
      </w:r>
      <w:r w:rsidR="003B0227">
        <w:rPr>
          <w:rFonts w:cs="Calibri"/>
        </w:rPr>
        <w:t xml:space="preserve">are </w:t>
      </w:r>
      <w:r w:rsidRPr="00DE2490">
        <w:rPr>
          <w:rFonts w:cs="Calibri"/>
        </w:rPr>
        <w:t xml:space="preserve">different aspects </w:t>
      </w:r>
      <w:r w:rsidRPr="00DE2490">
        <w:rPr>
          <w:rFonts w:cs="Calibri"/>
          <w:noProof/>
        </w:rPr>
        <w:t>articulated</w:t>
      </w:r>
      <w:r w:rsidRPr="00DE2490">
        <w:rPr>
          <w:rFonts w:cs="Calibri"/>
        </w:rPr>
        <w:t xml:space="preserve"> with each other? Ability to put answers in the broader perspective (technology, procedures, interoperability, integration of products) and aspects of multinational cooperation or experience in this area. </w:t>
      </w:r>
    </w:p>
    <w:p w14:paraId="430C34EA" w14:textId="77777777" w:rsidR="00DE2490" w:rsidRPr="00DE2490" w:rsidRDefault="00DE2490" w:rsidP="00DE2490">
      <w:pPr>
        <w:tabs>
          <w:tab w:val="left" w:pos="567"/>
        </w:tabs>
        <w:spacing w:after="60" w:line="276" w:lineRule="auto"/>
        <w:ind w:left="567" w:hanging="567"/>
        <w:rPr>
          <w:rFonts w:eastAsia="Times New Roman" w:cs="Calibri"/>
          <w:b/>
          <w:lang w:val="pl-PL" w:eastAsia="zh-CN"/>
        </w:rPr>
      </w:pPr>
      <w:r w:rsidRPr="00DE2490">
        <w:rPr>
          <w:rFonts w:eastAsia="Times New Roman" w:cs="Calibri"/>
          <w:b/>
          <w:lang w:val="pl-PL" w:eastAsia="zh-CN"/>
        </w:rPr>
        <w:t>Instructions</w:t>
      </w:r>
    </w:p>
    <w:p w14:paraId="4656C747" w14:textId="0B811B67" w:rsidR="00DE2490" w:rsidRPr="00DE2490" w:rsidRDefault="00DE2490" w:rsidP="00DE2490">
      <w:pPr>
        <w:spacing w:after="240" w:line="276" w:lineRule="auto"/>
        <w:jc w:val="both"/>
        <w:rPr>
          <w:rFonts w:cs="Calibri"/>
        </w:rPr>
      </w:pPr>
      <w:r w:rsidRPr="00DE2490">
        <w:rPr>
          <w:rFonts w:cs="Calibri"/>
        </w:rPr>
        <w:t xml:space="preserve">Answers should be limited to 150 words for each </w:t>
      </w:r>
      <w:r w:rsidRPr="00DE2490">
        <w:rPr>
          <w:rFonts w:cs="Calibri"/>
          <w:noProof/>
        </w:rPr>
        <w:t>question</w:t>
      </w:r>
      <w:r w:rsidRPr="00DE2490">
        <w:rPr>
          <w:rFonts w:cs="Calibri"/>
        </w:rPr>
        <w:t xml:space="preserve">, if possible. The length will not </w:t>
      </w:r>
      <w:r w:rsidRPr="00DE2490">
        <w:rPr>
          <w:rFonts w:cs="Calibri"/>
          <w:noProof/>
        </w:rPr>
        <w:t>be used</w:t>
      </w:r>
      <w:r w:rsidRPr="00DE2490">
        <w:rPr>
          <w:rFonts w:cs="Calibri"/>
        </w:rPr>
        <w:t xml:space="preserve"> as </w:t>
      </w:r>
      <w:r w:rsidRPr="00DE2490">
        <w:rPr>
          <w:rFonts w:cs="Calibri"/>
          <w:noProof/>
        </w:rPr>
        <w:t>exclusionary criteria</w:t>
      </w:r>
      <w:r w:rsidRPr="00DE2490">
        <w:rPr>
          <w:rFonts w:cs="Calibri"/>
        </w:rPr>
        <w:t xml:space="preserve">. They should not contain commercially sensitive information. Answers will </w:t>
      </w:r>
      <w:r w:rsidRPr="00DE2490">
        <w:rPr>
          <w:rFonts w:cs="Calibri"/>
          <w:noProof/>
        </w:rPr>
        <w:t>be used</w:t>
      </w:r>
      <w:r w:rsidRPr="00DE2490">
        <w:rPr>
          <w:rFonts w:cs="Calibri"/>
        </w:rPr>
        <w:t xml:space="preserve"> as supporting material for the workshop to the Member States’ representatives including those </w:t>
      </w:r>
      <w:r w:rsidRPr="00DE2490">
        <w:rPr>
          <w:rFonts w:cs="Calibri"/>
        </w:rPr>
        <w:lastRenderedPageBreak/>
        <w:t xml:space="preserve">from submitters that </w:t>
      </w:r>
      <w:r w:rsidRPr="00DE2490">
        <w:rPr>
          <w:rFonts w:cs="Calibri"/>
          <w:noProof/>
        </w:rPr>
        <w:t>were not selected</w:t>
      </w:r>
      <w:r w:rsidRPr="00DE2490">
        <w:rPr>
          <w:rFonts w:cs="Calibri"/>
        </w:rPr>
        <w:t xml:space="preserve"> for participation. Submitters should also specify whether they have objections to presenting their views in a panel format. Please, provide an answer </w:t>
      </w:r>
      <w:proofErr w:type="gramStart"/>
      <w:r w:rsidRPr="00DE2490">
        <w:rPr>
          <w:rFonts w:cs="Calibri"/>
        </w:rPr>
        <w:t>in regard to</w:t>
      </w:r>
      <w:proofErr w:type="gramEnd"/>
      <w:r w:rsidRPr="00DE2490">
        <w:rPr>
          <w:rFonts w:cs="Calibri"/>
        </w:rPr>
        <w:t xml:space="preserve"> healthcare and medical support solution</w:t>
      </w:r>
      <w:r w:rsidR="00764BFB">
        <w:rPr>
          <w:rFonts w:cs="Calibri"/>
        </w:rPr>
        <w:t>s</w:t>
      </w:r>
      <w:r w:rsidRPr="00DE2490">
        <w:rPr>
          <w:rFonts w:cs="Calibri"/>
        </w:rPr>
        <w:t xml:space="preserve"> in connection to </w:t>
      </w:r>
      <w:r w:rsidR="000C0971">
        <w:rPr>
          <w:rFonts w:cs="Calibri"/>
        </w:rPr>
        <w:t xml:space="preserve">the </w:t>
      </w:r>
      <w:r w:rsidRPr="00DE2490">
        <w:rPr>
          <w:rFonts w:cs="Calibri"/>
        </w:rPr>
        <w:t xml:space="preserve">EU </w:t>
      </w:r>
      <w:r w:rsidRPr="00DE2490">
        <w:rPr>
          <w:rFonts w:cs="Calibri"/>
          <w:noProof/>
        </w:rPr>
        <w:t>defence</w:t>
      </w:r>
      <w:r w:rsidRPr="00DE2490">
        <w:rPr>
          <w:rFonts w:cs="Calibri"/>
        </w:rPr>
        <w:t xml:space="preserve"> market.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614"/>
      </w:tblGrid>
      <w:tr w:rsidR="00DE2490" w:rsidRPr="00DE2490" w14:paraId="6338295B" w14:textId="77777777" w:rsidTr="00F81B97">
        <w:trPr>
          <w:cantSplit/>
          <w:trHeight w:val="794"/>
        </w:trPr>
        <w:tc>
          <w:tcPr>
            <w:tcW w:w="3095" w:type="dxa"/>
            <w:shd w:val="clear" w:color="auto" w:fill="auto"/>
            <w:vAlign w:val="center"/>
          </w:tcPr>
          <w:p w14:paraId="0A27D992" w14:textId="77777777"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Company name:</w:t>
            </w:r>
          </w:p>
        </w:tc>
        <w:tc>
          <w:tcPr>
            <w:tcW w:w="7219" w:type="dxa"/>
            <w:shd w:val="clear" w:color="auto" w:fill="auto"/>
          </w:tcPr>
          <w:p w14:paraId="35D2634C"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65EABBE9" w14:textId="77777777" w:rsidTr="00F81B97">
        <w:trPr>
          <w:cantSplit/>
          <w:trHeight w:val="794"/>
        </w:trPr>
        <w:tc>
          <w:tcPr>
            <w:tcW w:w="3095" w:type="dxa"/>
            <w:shd w:val="clear" w:color="auto" w:fill="auto"/>
            <w:vAlign w:val="center"/>
          </w:tcPr>
          <w:p w14:paraId="7C978496" w14:textId="77777777"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 xml:space="preserve">Please indicate the country where your </w:t>
            </w:r>
            <w:r w:rsidRPr="00DE2490">
              <w:rPr>
                <w:rFonts w:cs="Calibri"/>
                <w:noProof/>
                <w:lang w:eastAsia="de-DE"/>
              </w:rPr>
              <w:t>organisation</w:t>
            </w:r>
            <w:r w:rsidRPr="00DE2490">
              <w:rPr>
                <w:rFonts w:cs="Calibri"/>
                <w:lang w:eastAsia="de-DE"/>
              </w:rPr>
              <w:t xml:space="preserve"> has its headquarters or main representative office in Europe:</w:t>
            </w:r>
          </w:p>
        </w:tc>
        <w:tc>
          <w:tcPr>
            <w:tcW w:w="7219" w:type="dxa"/>
            <w:shd w:val="clear" w:color="auto" w:fill="auto"/>
          </w:tcPr>
          <w:p w14:paraId="5BC66A59"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45F9D0E5" w14:textId="77777777" w:rsidTr="00F81B97">
        <w:trPr>
          <w:cantSplit/>
          <w:trHeight w:val="794"/>
        </w:trPr>
        <w:tc>
          <w:tcPr>
            <w:tcW w:w="3095" w:type="dxa"/>
            <w:shd w:val="clear" w:color="auto" w:fill="auto"/>
            <w:vAlign w:val="center"/>
          </w:tcPr>
          <w:p w14:paraId="7937C2D7" w14:textId="730508AB"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 xml:space="preserve">Please indicate the number of EU Member States in which your </w:t>
            </w:r>
            <w:r w:rsidRPr="00DE2490">
              <w:rPr>
                <w:rFonts w:cs="Calibri"/>
                <w:noProof/>
                <w:lang w:eastAsia="de-DE"/>
              </w:rPr>
              <w:t>organisation</w:t>
            </w:r>
            <w:r w:rsidRPr="00DE2490">
              <w:rPr>
                <w:rFonts w:cs="Calibri"/>
                <w:lang w:eastAsia="de-DE"/>
              </w:rPr>
              <w:t xml:space="preserve"> conducts business/</w:t>
            </w:r>
            <w:r w:rsidR="00764BFB">
              <w:rPr>
                <w:rFonts w:cs="Calibri"/>
                <w:lang w:eastAsia="de-DE"/>
              </w:rPr>
              <w:t xml:space="preserve"> </w:t>
            </w:r>
            <w:r w:rsidRPr="00DE2490">
              <w:rPr>
                <w:rFonts w:cs="Calibri"/>
                <w:noProof/>
                <w:lang w:eastAsia="de-DE"/>
              </w:rPr>
              <w:t>is represented</w:t>
            </w:r>
            <w:r w:rsidRPr="00DE2490">
              <w:rPr>
                <w:rFonts w:cs="Calibri"/>
                <w:lang w:eastAsia="de-DE"/>
              </w:rPr>
              <w:t xml:space="preserve">: </w:t>
            </w:r>
          </w:p>
        </w:tc>
        <w:tc>
          <w:tcPr>
            <w:tcW w:w="7219" w:type="dxa"/>
            <w:shd w:val="clear" w:color="auto" w:fill="auto"/>
          </w:tcPr>
          <w:p w14:paraId="6B3AB334"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637A7CB7" w14:textId="77777777" w:rsidTr="00F81B97">
        <w:trPr>
          <w:cantSplit/>
          <w:trHeight w:val="794"/>
        </w:trPr>
        <w:tc>
          <w:tcPr>
            <w:tcW w:w="3095" w:type="dxa"/>
            <w:shd w:val="clear" w:color="auto" w:fill="auto"/>
            <w:vAlign w:val="center"/>
          </w:tcPr>
          <w:p w14:paraId="1BCFB68A" w14:textId="77777777"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color w:val="000000"/>
                <w:lang w:eastAsia="de-DE"/>
              </w:rPr>
              <w:t>For how many years has your company engaged in related business activities:</w:t>
            </w:r>
          </w:p>
        </w:tc>
        <w:tc>
          <w:tcPr>
            <w:tcW w:w="7219" w:type="dxa"/>
            <w:shd w:val="clear" w:color="auto" w:fill="auto"/>
          </w:tcPr>
          <w:p w14:paraId="0A9A7B57"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5D60A2A1" w14:textId="77777777" w:rsidTr="00F81B97">
        <w:trPr>
          <w:cantSplit/>
          <w:trHeight w:val="794"/>
        </w:trPr>
        <w:tc>
          <w:tcPr>
            <w:tcW w:w="3095" w:type="dxa"/>
            <w:shd w:val="clear" w:color="auto" w:fill="auto"/>
            <w:vAlign w:val="center"/>
          </w:tcPr>
          <w:p w14:paraId="6D0F5697" w14:textId="77777777"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What size of enterprise are you?</w:t>
            </w:r>
          </w:p>
        </w:tc>
        <w:tc>
          <w:tcPr>
            <w:tcW w:w="7219" w:type="dxa"/>
            <w:shd w:val="clear" w:color="auto" w:fill="auto"/>
          </w:tcPr>
          <w:p w14:paraId="0079BE18" w14:textId="77777777" w:rsidR="00DE2490" w:rsidRPr="00DE2490" w:rsidRDefault="00DE2490" w:rsidP="00DE2490">
            <w:pPr>
              <w:spacing w:before="120" w:after="120"/>
              <w:rPr>
                <w:rFonts w:cs="Calibri"/>
              </w:rPr>
            </w:pPr>
            <w:r w:rsidRPr="00DE2490">
              <w:rPr>
                <w:rFonts w:cs="Calibri"/>
              </w:rPr>
              <w:sym w:font="Wingdings" w:char="F06F"/>
            </w:r>
            <w:r w:rsidRPr="00DE2490">
              <w:rPr>
                <w:rFonts w:cs="Calibri"/>
              </w:rPr>
              <w:t xml:space="preserve"> Large enterprise (more than 250 employees)</w:t>
            </w:r>
          </w:p>
          <w:p w14:paraId="597E4D19" w14:textId="77777777" w:rsidR="00DE2490" w:rsidRPr="00DE2490" w:rsidRDefault="00DE2490" w:rsidP="00DE2490">
            <w:pPr>
              <w:autoSpaceDE w:val="0"/>
              <w:autoSpaceDN w:val="0"/>
              <w:adjustRightInd w:val="0"/>
              <w:spacing w:after="0" w:line="240" w:lineRule="auto"/>
              <w:rPr>
                <w:rFonts w:cs="Calibri"/>
                <w:lang w:eastAsia="de-DE"/>
              </w:rPr>
            </w:pPr>
            <w:r w:rsidRPr="00DE2490">
              <w:rPr>
                <w:rFonts w:cs="Calibri"/>
                <w:color w:val="000000"/>
                <w:lang w:eastAsia="de-DE"/>
              </w:rPr>
              <w:sym w:font="Wingdings" w:char="F06F"/>
            </w:r>
            <w:r w:rsidRPr="00DE2490">
              <w:rPr>
                <w:rFonts w:cs="Calibri"/>
                <w:color w:val="000000"/>
                <w:lang w:eastAsia="de-DE"/>
              </w:rPr>
              <w:t xml:space="preserve"> Small or medium enterprise (up to 249 </w:t>
            </w:r>
            <w:r w:rsidRPr="00DE2490">
              <w:rPr>
                <w:rFonts w:cs="Calibri"/>
                <w:noProof/>
                <w:color w:val="000000"/>
                <w:lang w:eastAsia="de-DE"/>
              </w:rPr>
              <w:t>employees</w:t>
            </w:r>
            <w:r w:rsidRPr="00DE2490">
              <w:rPr>
                <w:rFonts w:cs="Calibri"/>
                <w:color w:val="000000"/>
                <w:lang w:eastAsia="de-DE"/>
              </w:rPr>
              <w:t>, turnover less than €50 million)</w:t>
            </w:r>
          </w:p>
        </w:tc>
      </w:tr>
      <w:tr w:rsidR="00DE2490" w:rsidRPr="00DE2490" w14:paraId="4918EEAE" w14:textId="77777777" w:rsidTr="00F81B97">
        <w:trPr>
          <w:cantSplit/>
          <w:trHeight w:val="794"/>
        </w:trPr>
        <w:tc>
          <w:tcPr>
            <w:tcW w:w="3095" w:type="dxa"/>
            <w:shd w:val="clear" w:color="auto" w:fill="auto"/>
            <w:vAlign w:val="center"/>
          </w:tcPr>
          <w:p w14:paraId="5F4BEB07" w14:textId="7F7AD0E0"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 xml:space="preserve">What is the main activity of your company? </w:t>
            </w:r>
            <w:r w:rsidRPr="00DE2490">
              <w:rPr>
                <w:rFonts w:cs="Calibri"/>
                <w:color w:val="000000"/>
                <w:lang w:eastAsia="de-DE"/>
              </w:rPr>
              <w:t>Please specify</w:t>
            </w:r>
            <w:r w:rsidR="00112D3F">
              <w:rPr>
                <w:rFonts w:cs="Calibri"/>
                <w:color w:val="000000"/>
                <w:lang w:eastAsia="de-DE"/>
              </w:rPr>
              <w:t>:</w:t>
            </w:r>
            <w:r w:rsidRPr="00DE2490">
              <w:rPr>
                <w:rFonts w:cs="Calibri"/>
                <w:color w:val="000000"/>
                <w:lang w:eastAsia="de-DE"/>
              </w:rPr>
              <w:t xml:space="preserve">    </w:t>
            </w:r>
          </w:p>
        </w:tc>
        <w:tc>
          <w:tcPr>
            <w:tcW w:w="7219" w:type="dxa"/>
            <w:shd w:val="clear" w:color="auto" w:fill="auto"/>
          </w:tcPr>
          <w:p w14:paraId="7E846500" w14:textId="77777777" w:rsidR="00DE2490" w:rsidRPr="00DE2490" w:rsidRDefault="00DE2490" w:rsidP="00DE2490">
            <w:pPr>
              <w:autoSpaceDE w:val="0"/>
              <w:autoSpaceDN w:val="0"/>
              <w:adjustRightInd w:val="0"/>
              <w:spacing w:after="0" w:line="240" w:lineRule="auto"/>
              <w:rPr>
                <w:rFonts w:cs="Calibri"/>
                <w:lang w:eastAsia="de-DE"/>
              </w:rPr>
            </w:pPr>
          </w:p>
          <w:p w14:paraId="38239BB3" w14:textId="77777777" w:rsidR="00DE2490" w:rsidRPr="00DE2490" w:rsidRDefault="00DE2490" w:rsidP="00DE2490">
            <w:pPr>
              <w:tabs>
                <w:tab w:val="left" w:pos="5112"/>
              </w:tabs>
              <w:rPr>
                <w:rFonts w:cs="Calibri"/>
                <w:lang w:eastAsia="de-DE"/>
              </w:rPr>
            </w:pPr>
            <w:r w:rsidRPr="00DE2490">
              <w:rPr>
                <w:rFonts w:cs="Calibri"/>
                <w:lang w:eastAsia="de-DE"/>
              </w:rPr>
              <w:tab/>
            </w:r>
          </w:p>
        </w:tc>
      </w:tr>
      <w:tr w:rsidR="00DE2490" w:rsidRPr="00DE2490" w14:paraId="03F27341" w14:textId="77777777" w:rsidTr="00F81B97">
        <w:trPr>
          <w:cantSplit/>
          <w:trHeight w:val="794"/>
        </w:trPr>
        <w:tc>
          <w:tcPr>
            <w:tcW w:w="3095" w:type="dxa"/>
            <w:shd w:val="clear" w:color="auto" w:fill="auto"/>
            <w:vAlign w:val="center"/>
          </w:tcPr>
          <w:p w14:paraId="5C895C15" w14:textId="59D5A263"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 xml:space="preserve">What kind of products or </w:t>
            </w:r>
            <w:r w:rsidRPr="00DE2490">
              <w:rPr>
                <w:rFonts w:cs="Calibri"/>
                <w:noProof/>
                <w:lang w:eastAsia="de-DE"/>
              </w:rPr>
              <w:t>solution</w:t>
            </w:r>
            <w:r w:rsidR="00112D3F">
              <w:rPr>
                <w:rFonts w:cs="Calibri"/>
                <w:noProof/>
                <w:lang w:eastAsia="de-DE"/>
              </w:rPr>
              <w:t>s</w:t>
            </w:r>
            <w:r w:rsidRPr="00DE2490">
              <w:rPr>
                <w:rFonts w:cs="Calibri"/>
                <w:noProof/>
                <w:lang w:eastAsia="de-DE"/>
              </w:rPr>
              <w:t xml:space="preserve"> </w:t>
            </w:r>
            <w:r w:rsidR="00112D3F">
              <w:rPr>
                <w:rFonts w:cs="Calibri"/>
                <w:noProof/>
                <w:lang w:eastAsia="de-DE"/>
              </w:rPr>
              <w:t xml:space="preserve">does </w:t>
            </w:r>
            <w:r w:rsidRPr="00DE2490">
              <w:rPr>
                <w:rFonts w:cs="Calibri"/>
                <w:noProof/>
                <w:lang w:eastAsia="de-DE"/>
              </w:rPr>
              <w:t>your</w:t>
            </w:r>
            <w:r w:rsidRPr="00DE2490">
              <w:rPr>
                <w:rFonts w:cs="Calibri"/>
                <w:lang w:eastAsia="de-DE"/>
              </w:rPr>
              <w:t xml:space="preserve"> company </w:t>
            </w:r>
            <w:r w:rsidRPr="00DE2490">
              <w:rPr>
                <w:rFonts w:cs="Calibri"/>
                <w:noProof/>
                <w:lang w:eastAsia="de-DE"/>
              </w:rPr>
              <w:t>produce</w:t>
            </w:r>
            <w:r w:rsidR="00112D3F">
              <w:rPr>
                <w:rFonts w:cs="Calibri"/>
                <w:noProof/>
                <w:lang w:eastAsia="de-DE"/>
              </w:rPr>
              <w:t xml:space="preserve"> or</w:t>
            </w:r>
            <w:r w:rsidRPr="00DE2490">
              <w:rPr>
                <w:rFonts w:cs="Calibri"/>
                <w:noProof/>
                <w:lang w:eastAsia="de-DE"/>
              </w:rPr>
              <w:t xml:space="preserve"> provide</w:t>
            </w:r>
            <w:r w:rsidRPr="00DE2490">
              <w:rPr>
                <w:rFonts w:cs="Calibri"/>
                <w:lang w:eastAsia="de-DE"/>
              </w:rPr>
              <w:t xml:space="preserve">? </w:t>
            </w:r>
            <w:r w:rsidRPr="00DE2490">
              <w:rPr>
                <w:rFonts w:cs="Calibri"/>
                <w:color w:val="000000"/>
                <w:lang w:eastAsia="de-DE"/>
              </w:rPr>
              <w:t>Please specify</w:t>
            </w:r>
            <w:r w:rsidR="00112D3F">
              <w:rPr>
                <w:rFonts w:cs="Calibri"/>
                <w:color w:val="000000"/>
                <w:lang w:eastAsia="de-DE"/>
              </w:rPr>
              <w:t>:</w:t>
            </w:r>
          </w:p>
        </w:tc>
        <w:tc>
          <w:tcPr>
            <w:tcW w:w="7219" w:type="dxa"/>
            <w:shd w:val="clear" w:color="auto" w:fill="auto"/>
          </w:tcPr>
          <w:p w14:paraId="1C9E676D"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3FF9E5BE" w14:textId="77777777" w:rsidTr="00F81B97">
        <w:trPr>
          <w:cantSplit/>
          <w:trHeight w:val="3454"/>
        </w:trPr>
        <w:tc>
          <w:tcPr>
            <w:tcW w:w="3095" w:type="dxa"/>
            <w:shd w:val="clear" w:color="auto" w:fill="auto"/>
            <w:vAlign w:val="center"/>
          </w:tcPr>
          <w:p w14:paraId="073C3000" w14:textId="3E148557"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lastRenderedPageBreak/>
              <w:t xml:space="preserve">Has your </w:t>
            </w:r>
            <w:proofErr w:type="spellStart"/>
            <w:r w:rsidRPr="00DE2490">
              <w:rPr>
                <w:rFonts w:cs="Calibri"/>
                <w:lang w:eastAsia="de-DE"/>
              </w:rPr>
              <w:t>organisation</w:t>
            </w:r>
            <w:proofErr w:type="spellEnd"/>
            <w:r w:rsidRPr="00DE2490">
              <w:rPr>
                <w:rFonts w:cs="Calibri"/>
                <w:lang w:eastAsia="de-DE"/>
              </w:rPr>
              <w:t xml:space="preserve"> been directly involved in concrete projects with any EU Member States</w:t>
            </w:r>
            <w:r w:rsidR="00112D3F">
              <w:rPr>
                <w:rFonts w:cs="Calibri"/>
                <w:lang w:eastAsia="de-DE"/>
              </w:rPr>
              <w:t>’</w:t>
            </w:r>
            <w:r w:rsidRPr="00DE2490">
              <w:rPr>
                <w:rFonts w:cs="Calibri"/>
                <w:lang w:eastAsia="de-DE"/>
              </w:rPr>
              <w:t xml:space="preserve"> Ministry of </w:t>
            </w:r>
            <w:proofErr w:type="spellStart"/>
            <w:r w:rsidRPr="00DE2490">
              <w:rPr>
                <w:rFonts w:cs="Calibri"/>
                <w:lang w:eastAsia="de-DE"/>
              </w:rPr>
              <w:t>Defence</w:t>
            </w:r>
            <w:proofErr w:type="spellEnd"/>
            <w:r w:rsidRPr="00DE2490">
              <w:rPr>
                <w:rFonts w:cs="Calibri"/>
                <w:lang w:eastAsia="de-DE"/>
              </w:rPr>
              <w:t xml:space="preserve"> (EU MS MoD or governmental organization) regarding workshop topics - Field </w:t>
            </w:r>
            <w:r w:rsidR="00D21965">
              <w:rPr>
                <w:rFonts w:cs="Calibri"/>
                <w:lang w:eastAsia="de-DE"/>
              </w:rPr>
              <w:t>h</w:t>
            </w:r>
            <w:r w:rsidRPr="00DE2490">
              <w:rPr>
                <w:rFonts w:cs="Calibri"/>
                <w:lang w:eastAsia="de-DE"/>
              </w:rPr>
              <w:t>ospitals for present and future CSDP Operations and Telemedicine during the last five years? Please, give an example</w:t>
            </w:r>
            <w:r w:rsidR="00040FFC">
              <w:rPr>
                <w:rFonts w:cs="Calibri"/>
                <w:lang w:eastAsia="de-DE"/>
              </w:rPr>
              <w:t>:</w:t>
            </w:r>
          </w:p>
        </w:tc>
        <w:tc>
          <w:tcPr>
            <w:tcW w:w="7219" w:type="dxa"/>
            <w:shd w:val="clear" w:color="auto" w:fill="auto"/>
          </w:tcPr>
          <w:p w14:paraId="2B0A29FF" w14:textId="77777777" w:rsidR="00DE2490" w:rsidRPr="00DE2490" w:rsidRDefault="00DE2490" w:rsidP="00DE2490">
            <w:pPr>
              <w:tabs>
                <w:tab w:val="left" w:pos="1127"/>
              </w:tabs>
              <w:rPr>
                <w:rFonts w:cs="Calibri"/>
                <w:lang w:eastAsia="de-DE"/>
              </w:rPr>
            </w:pPr>
          </w:p>
        </w:tc>
      </w:tr>
      <w:tr w:rsidR="00DE2490" w:rsidRPr="00DE2490" w14:paraId="34CA8C7A" w14:textId="77777777" w:rsidTr="00F81B97">
        <w:trPr>
          <w:cantSplit/>
          <w:trHeight w:val="794"/>
        </w:trPr>
        <w:tc>
          <w:tcPr>
            <w:tcW w:w="3095" w:type="dxa"/>
            <w:shd w:val="clear" w:color="auto" w:fill="auto"/>
            <w:vAlign w:val="center"/>
          </w:tcPr>
          <w:p w14:paraId="70EF7626" w14:textId="344C3D5D"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lang w:eastAsia="de-DE"/>
              </w:rPr>
              <w:t>Does your company have any R&amp;D activities or is it part of an R&amp;D activity? Please specify</w:t>
            </w:r>
            <w:r w:rsidR="00040FFC">
              <w:rPr>
                <w:rFonts w:cs="Calibri"/>
                <w:lang w:eastAsia="de-DE"/>
              </w:rPr>
              <w:t>:</w:t>
            </w:r>
          </w:p>
        </w:tc>
        <w:tc>
          <w:tcPr>
            <w:tcW w:w="7219" w:type="dxa"/>
            <w:shd w:val="clear" w:color="auto" w:fill="auto"/>
          </w:tcPr>
          <w:p w14:paraId="2D947EA0"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4F57D0ED" w14:textId="77777777" w:rsidTr="00F81B97">
        <w:trPr>
          <w:cantSplit/>
          <w:trHeight w:val="794"/>
        </w:trPr>
        <w:tc>
          <w:tcPr>
            <w:tcW w:w="3095" w:type="dxa"/>
            <w:shd w:val="clear" w:color="auto" w:fill="auto"/>
            <w:vAlign w:val="center"/>
          </w:tcPr>
          <w:p w14:paraId="597C01AE" w14:textId="6BDADBB2" w:rsidR="00DE2490" w:rsidRPr="00DE2490" w:rsidRDefault="00DE2490" w:rsidP="00DE2490">
            <w:pPr>
              <w:autoSpaceDE w:val="0"/>
              <w:autoSpaceDN w:val="0"/>
              <w:adjustRightInd w:val="0"/>
              <w:spacing w:before="120" w:after="120" w:line="240" w:lineRule="auto"/>
              <w:contextualSpacing/>
              <w:rPr>
                <w:rFonts w:cs="Calibri"/>
                <w:lang w:eastAsia="de-DE"/>
              </w:rPr>
            </w:pPr>
            <w:r w:rsidRPr="00DE2490">
              <w:rPr>
                <w:rFonts w:cs="Calibri"/>
                <w:color w:val="000000"/>
                <w:lang w:eastAsia="de-DE"/>
              </w:rPr>
              <w:t xml:space="preserve">Over the next </w:t>
            </w:r>
            <w:r w:rsidRPr="00DE2490">
              <w:rPr>
                <w:rFonts w:cs="Calibri"/>
                <w:noProof/>
                <w:color w:val="000000"/>
                <w:lang w:eastAsia="de-DE"/>
              </w:rPr>
              <w:t>5</w:t>
            </w:r>
            <w:r w:rsidRPr="00DE2490">
              <w:rPr>
                <w:rFonts w:cs="Calibri"/>
                <w:color w:val="000000"/>
                <w:lang w:eastAsia="de-DE"/>
              </w:rPr>
              <w:t xml:space="preserve"> years, w</w:t>
            </w:r>
            <w:r w:rsidRPr="00DE2490">
              <w:rPr>
                <w:rFonts w:cs="Calibri"/>
                <w:lang w:eastAsia="de-DE"/>
              </w:rPr>
              <w:t xml:space="preserve">hat kind of technological developments are you anticipating </w:t>
            </w:r>
            <w:proofErr w:type="gramStart"/>
            <w:r w:rsidRPr="00DE2490">
              <w:rPr>
                <w:rFonts w:cs="Calibri"/>
                <w:lang w:eastAsia="de-DE"/>
              </w:rPr>
              <w:t>in regard to</w:t>
            </w:r>
            <w:proofErr w:type="gramEnd"/>
            <w:r w:rsidRPr="00DE2490">
              <w:rPr>
                <w:rFonts w:cs="Calibri"/>
                <w:lang w:eastAsia="de-DE"/>
              </w:rPr>
              <w:t xml:space="preserve"> workshop </w:t>
            </w:r>
            <w:r w:rsidRPr="00DE2490">
              <w:rPr>
                <w:rFonts w:cs="Calibri"/>
                <w:color w:val="000000"/>
                <w:lang w:eastAsia="de-DE"/>
              </w:rPr>
              <w:t xml:space="preserve">topics - Field </w:t>
            </w:r>
            <w:r w:rsidR="00040FFC">
              <w:rPr>
                <w:rFonts w:cs="Calibri"/>
                <w:color w:val="000000"/>
                <w:lang w:eastAsia="de-DE"/>
              </w:rPr>
              <w:t>h</w:t>
            </w:r>
            <w:r w:rsidRPr="00DE2490">
              <w:rPr>
                <w:rFonts w:cs="Calibri"/>
                <w:color w:val="000000"/>
                <w:lang w:eastAsia="de-DE"/>
              </w:rPr>
              <w:t>ospitals for present and future CSDP Operations and Telemedicine in</w:t>
            </w:r>
            <w:r w:rsidR="00040FFC">
              <w:rPr>
                <w:rFonts w:cs="Calibri"/>
                <w:color w:val="000000"/>
                <w:lang w:eastAsia="de-DE"/>
              </w:rPr>
              <w:t xml:space="preserve"> the</w:t>
            </w:r>
            <w:r w:rsidRPr="00DE2490">
              <w:rPr>
                <w:rFonts w:cs="Calibri"/>
                <w:color w:val="000000"/>
                <w:lang w:eastAsia="de-DE"/>
              </w:rPr>
              <w:t xml:space="preserve"> </w:t>
            </w:r>
            <w:r w:rsidRPr="00DE2490">
              <w:rPr>
                <w:rFonts w:cs="Calibri"/>
                <w:noProof/>
                <w:color w:val="000000"/>
                <w:lang w:eastAsia="de-DE"/>
              </w:rPr>
              <w:t>defence</w:t>
            </w:r>
            <w:r w:rsidRPr="00DE2490">
              <w:rPr>
                <w:rFonts w:cs="Calibri"/>
                <w:color w:val="000000"/>
                <w:lang w:eastAsia="de-DE"/>
              </w:rPr>
              <w:t xml:space="preserve"> sector in </w:t>
            </w:r>
            <w:r w:rsidR="00040FFC">
              <w:rPr>
                <w:rFonts w:cs="Calibri"/>
                <w:color w:val="000000"/>
                <w:lang w:eastAsia="de-DE"/>
              </w:rPr>
              <w:t xml:space="preserve">the </w:t>
            </w:r>
            <w:r w:rsidRPr="00DE2490">
              <w:rPr>
                <w:rFonts w:cs="Calibri"/>
                <w:color w:val="000000"/>
                <w:lang w:eastAsia="de-DE"/>
              </w:rPr>
              <w:t xml:space="preserve">EU? </w:t>
            </w:r>
            <w:r w:rsidRPr="00DE2490">
              <w:rPr>
                <w:rFonts w:cs="Calibri"/>
                <w:noProof/>
                <w:color w:val="000000"/>
                <w:lang w:eastAsia="de-DE"/>
              </w:rPr>
              <w:t>The response can</w:t>
            </w:r>
            <w:r w:rsidRPr="00DE2490">
              <w:rPr>
                <w:rFonts w:cs="Calibri"/>
                <w:color w:val="000000"/>
                <w:lang w:eastAsia="de-DE"/>
              </w:rPr>
              <w:t xml:space="preserve"> cover all or just an element of the area.</w:t>
            </w:r>
            <w:r w:rsidRPr="00DE2490">
              <w:rPr>
                <w:rFonts w:cs="Calibri"/>
                <w:lang w:eastAsia="de-DE"/>
              </w:rPr>
              <w:t xml:space="preserve"> </w:t>
            </w:r>
          </w:p>
        </w:tc>
        <w:tc>
          <w:tcPr>
            <w:tcW w:w="7219" w:type="dxa"/>
            <w:shd w:val="clear" w:color="auto" w:fill="auto"/>
          </w:tcPr>
          <w:p w14:paraId="0559567E"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3770A5B7" w14:textId="77777777" w:rsidTr="00F81B97">
        <w:trPr>
          <w:cantSplit/>
          <w:trHeight w:val="794"/>
        </w:trPr>
        <w:tc>
          <w:tcPr>
            <w:tcW w:w="3095" w:type="dxa"/>
            <w:shd w:val="clear" w:color="auto" w:fill="auto"/>
            <w:vAlign w:val="center"/>
          </w:tcPr>
          <w:p w14:paraId="76F6F3EE" w14:textId="462B1D5F" w:rsidR="00DE2490" w:rsidRPr="00DE2490" w:rsidRDefault="00DE2490" w:rsidP="00DE2490">
            <w:pPr>
              <w:autoSpaceDE w:val="0"/>
              <w:autoSpaceDN w:val="0"/>
              <w:adjustRightInd w:val="0"/>
              <w:spacing w:before="120" w:after="120" w:line="240" w:lineRule="auto"/>
              <w:contextualSpacing/>
              <w:rPr>
                <w:rFonts w:cs="Calibri"/>
                <w:color w:val="000000"/>
                <w:lang w:eastAsia="de-DE"/>
              </w:rPr>
            </w:pPr>
            <w:r w:rsidRPr="00DE2490">
              <w:rPr>
                <w:rFonts w:cs="Calibri"/>
                <w:color w:val="000000"/>
                <w:lang w:eastAsia="de-DE"/>
              </w:rPr>
              <w:lastRenderedPageBreak/>
              <w:t xml:space="preserve">Over the next </w:t>
            </w:r>
            <w:r w:rsidRPr="00DE2490">
              <w:rPr>
                <w:rFonts w:cs="Calibri"/>
                <w:noProof/>
                <w:color w:val="000000"/>
                <w:lang w:eastAsia="de-DE"/>
              </w:rPr>
              <w:t>5</w:t>
            </w:r>
            <w:r w:rsidRPr="00DE2490">
              <w:rPr>
                <w:rFonts w:cs="Calibri"/>
                <w:color w:val="000000"/>
                <w:lang w:eastAsia="de-DE"/>
              </w:rPr>
              <w:t xml:space="preserve"> years, how do you expect business opportunities to evolve regarding workshop topics - Field </w:t>
            </w:r>
            <w:r w:rsidR="000D28A2">
              <w:rPr>
                <w:rFonts w:cs="Calibri"/>
                <w:color w:val="000000"/>
                <w:lang w:eastAsia="de-DE"/>
              </w:rPr>
              <w:t>h</w:t>
            </w:r>
            <w:r w:rsidRPr="00DE2490">
              <w:rPr>
                <w:rFonts w:cs="Calibri"/>
                <w:color w:val="000000"/>
                <w:lang w:eastAsia="de-DE"/>
              </w:rPr>
              <w:t xml:space="preserve">ospitals for present and future CSDP Operations and Telemedicine in </w:t>
            </w:r>
            <w:r w:rsidR="000D28A2">
              <w:rPr>
                <w:rFonts w:cs="Calibri"/>
                <w:color w:val="000000"/>
                <w:lang w:eastAsia="de-DE"/>
              </w:rPr>
              <w:t xml:space="preserve">the </w:t>
            </w:r>
            <w:r w:rsidRPr="00DE2490">
              <w:rPr>
                <w:rFonts w:cs="Calibri"/>
                <w:noProof/>
                <w:color w:val="000000"/>
                <w:lang w:eastAsia="de-DE"/>
              </w:rPr>
              <w:t>defence</w:t>
            </w:r>
            <w:r w:rsidRPr="00DE2490">
              <w:rPr>
                <w:rFonts w:cs="Calibri"/>
                <w:color w:val="000000"/>
                <w:lang w:eastAsia="de-DE"/>
              </w:rPr>
              <w:t xml:space="preserve"> sector in </w:t>
            </w:r>
            <w:r w:rsidR="000D28A2">
              <w:rPr>
                <w:rFonts w:cs="Calibri"/>
                <w:color w:val="000000"/>
                <w:lang w:eastAsia="de-DE"/>
              </w:rPr>
              <w:t xml:space="preserve">the </w:t>
            </w:r>
            <w:r w:rsidRPr="00DE2490">
              <w:rPr>
                <w:rFonts w:cs="Calibri"/>
                <w:color w:val="000000"/>
                <w:lang w:eastAsia="de-DE"/>
              </w:rPr>
              <w:t xml:space="preserve">EU? </w:t>
            </w:r>
            <w:r w:rsidRPr="00DE2490">
              <w:rPr>
                <w:rFonts w:cs="Calibri"/>
                <w:noProof/>
                <w:color w:val="000000"/>
                <w:lang w:eastAsia="de-DE"/>
              </w:rPr>
              <w:t>The response can</w:t>
            </w:r>
            <w:r w:rsidRPr="00DE2490">
              <w:rPr>
                <w:rFonts w:cs="Calibri"/>
                <w:color w:val="000000"/>
                <w:lang w:eastAsia="de-DE"/>
              </w:rPr>
              <w:t xml:space="preserve"> cover all or just an element of the area.</w:t>
            </w:r>
            <w:r w:rsidRPr="00DE2490">
              <w:rPr>
                <w:rFonts w:cs="Calibri"/>
                <w:lang w:eastAsia="de-DE"/>
              </w:rPr>
              <w:t xml:space="preserve"> </w:t>
            </w:r>
          </w:p>
        </w:tc>
        <w:tc>
          <w:tcPr>
            <w:tcW w:w="7219" w:type="dxa"/>
            <w:shd w:val="clear" w:color="auto" w:fill="auto"/>
          </w:tcPr>
          <w:p w14:paraId="7AF8D783" w14:textId="77777777" w:rsidR="00DE2490" w:rsidRPr="00DE2490" w:rsidRDefault="00DE2490" w:rsidP="00DE2490">
            <w:pPr>
              <w:autoSpaceDE w:val="0"/>
              <w:autoSpaceDN w:val="0"/>
              <w:adjustRightInd w:val="0"/>
              <w:spacing w:after="0" w:line="240" w:lineRule="auto"/>
              <w:rPr>
                <w:rFonts w:cs="Calibri"/>
                <w:color w:val="000000"/>
                <w:lang w:eastAsia="de-DE"/>
              </w:rPr>
            </w:pPr>
          </w:p>
        </w:tc>
      </w:tr>
      <w:tr w:rsidR="00DE2490" w:rsidRPr="00DE2490" w14:paraId="14A66F28" w14:textId="77777777" w:rsidTr="00F81B97">
        <w:trPr>
          <w:cantSplit/>
          <w:trHeight w:val="794"/>
        </w:trPr>
        <w:tc>
          <w:tcPr>
            <w:tcW w:w="3095" w:type="dxa"/>
            <w:shd w:val="clear" w:color="auto" w:fill="auto"/>
            <w:vAlign w:val="center"/>
          </w:tcPr>
          <w:p w14:paraId="77923152" w14:textId="77777777" w:rsidR="00DE2490" w:rsidRPr="00DE2490" w:rsidRDefault="00DE2490" w:rsidP="00DE2490">
            <w:pPr>
              <w:spacing w:before="120" w:after="120"/>
              <w:contextualSpacing/>
              <w:rPr>
                <w:rFonts w:cs="Calibri"/>
              </w:rPr>
            </w:pPr>
            <w:r w:rsidRPr="00DE2490">
              <w:rPr>
                <w:rFonts w:cs="Calibri"/>
              </w:rPr>
              <w:t xml:space="preserve">What are the obstacles to a cooperative medical European solution? What additional efforts could EDA or European industry make to strengthen its position vis-à-vis non-European competitors and reduce the potential gaps from an industrial and technological autonomy perspective? </w:t>
            </w:r>
          </w:p>
        </w:tc>
        <w:tc>
          <w:tcPr>
            <w:tcW w:w="7219" w:type="dxa"/>
            <w:shd w:val="clear" w:color="auto" w:fill="auto"/>
          </w:tcPr>
          <w:p w14:paraId="3E7B20CF"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42B91BCF" w14:textId="77777777" w:rsidTr="00F81B97">
        <w:trPr>
          <w:cantSplit/>
          <w:trHeight w:val="794"/>
        </w:trPr>
        <w:tc>
          <w:tcPr>
            <w:tcW w:w="3095" w:type="dxa"/>
            <w:shd w:val="clear" w:color="auto" w:fill="auto"/>
            <w:vAlign w:val="center"/>
          </w:tcPr>
          <w:p w14:paraId="50030FB9" w14:textId="7F1299F4" w:rsidR="00DE2490" w:rsidRPr="00DE2490" w:rsidRDefault="00DE2490" w:rsidP="00DE2490">
            <w:pPr>
              <w:spacing w:before="120" w:after="120"/>
              <w:contextualSpacing/>
              <w:rPr>
                <w:rFonts w:cs="Calibri"/>
              </w:rPr>
            </w:pPr>
            <w:r w:rsidRPr="00DE2490">
              <w:rPr>
                <w:rFonts w:cs="Calibri"/>
              </w:rPr>
              <w:t xml:space="preserve">Where </w:t>
            </w:r>
            <w:r w:rsidR="00A20887">
              <w:rPr>
                <w:rFonts w:cs="Calibri"/>
              </w:rPr>
              <w:t xml:space="preserve">should </w:t>
            </w:r>
            <w:r w:rsidRPr="00DE2490">
              <w:rPr>
                <w:rFonts w:cs="Calibri"/>
              </w:rPr>
              <w:t>EU MS invest</w:t>
            </w:r>
            <w:r w:rsidR="00EB3E7B">
              <w:rPr>
                <w:rFonts w:cs="Calibri"/>
              </w:rPr>
              <w:t>,</w:t>
            </w:r>
            <w:r w:rsidRPr="00DE2490">
              <w:rPr>
                <w:rFonts w:cs="Calibri"/>
              </w:rPr>
              <w:t xml:space="preserve"> either collectively or individually</w:t>
            </w:r>
            <w:r w:rsidR="00EB3E7B">
              <w:rPr>
                <w:rFonts w:cs="Calibri"/>
              </w:rPr>
              <w:t>,</w:t>
            </w:r>
            <w:r w:rsidRPr="00DE2490">
              <w:rPr>
                <w:rFonts w:cs="Calibri"/>
              </w:rPr>
              <w:t xml:space="preserve"> in order to preserve or develop R&amp;T and manufacturing capacities, as well as skills and competencies in the EU?</w:t>
            </w:r>
          </w:p>
        </w:tc>
        <w:tc>
          <w:tcPr>
            <w:tcW w:w="7219" w:type="dxa"/>
            <w:shd w:val="clear" w:color="auto" w:fill="auto"/>
          </w:tcPr>
          <w:p w14:paraId="207EFCE8"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02506F7B" w14:textId="77777777" w:rsidTr="00F81B97">
        <w:trPr>
          <w:cantSplit/>
          <w:trHeight w:val="794"/>
        </w:trPr>
        <w:tc>
          <w:tcPr>
            <w:tcW w:w="3095" w:type="dxa"/>
            <w:shd w:val="clear" w:color="auto" w:fill="auto"/>
            <w:vAlign w:val="center"/>
          </w:tcPr>
          <w:p w14:paraId="526CB1A2" w14:textId="07A91AAF" w:rsidR="00DE2490" w:rsidRPr="00DE2490" w:rsidRDefault="00DE2490" w:rsidP="00DE2490">
            <w:pPr>
              <w:spacing w:before="120" w:after="120"/>
              <w:contextualSpacing/>
              <w:rPr>
                <w:rFonts w:cs="Calibri"/>
              </w:rPr>
            </w:pPr>
            <w:r w:rsidRPr="00DE2490">
              <w:rPr>
                <w:rFonts w:cs="Calibri"/>
              </w:rPr>
              <w:lastRenderedPageBreak/>
              <w:t xml:space="preserve">Looking </w:t>
            </w:r>
            <w:r w:rsidRPr="00DE2490">
              <w:rPr>
                <w:rFonts w:cs="Calibri"/>
                <w:noProof/>
              </w:rPr>
              <w:t>10</w:t>
            </w:r>
            <w:r w:rsidRPr="00DE2490">
              <w:rPr>
                <w:rFonts w:cs="Calibri"/>
              </w:rPr>
              <w:t xml:space="preserve"> years ahead, what are the most relevant </w:t>
            </w:r>
            <w:r w:rsidR="00D17E37">
              <w:rPr>
                <w:rFonts w:cs="Calibri"/>
              </w:rPr>
              <w:t>areas</w:t>
            </w:r>
            <w:r w:rsidRPr="00DE2490">
              <w:rPr>
                <w:rFonts w:cs="Calibri"/>
              </w:rPr>
              <w:t xml:space="preserve"> for a </w:t>
            </w:r>
            <w:r w:rsidRPr="00DE2490">
              <w:rPr>
                <w:rFonts w:cs="Calibri"/>
                <w:noProof/>
              </w:rPr>
              <w:t>business</w:t>
            </w:r>
            <w:r w:rsidRPr="00DE2490">
              <w:rPr>
                <w:rFonts w:cs="Calibri"/>
              </w:rPr>
              <w:t xml:space="preserve"> model</w:t>
            </w:r>
            <w:r w:rsidR="007A5F29">
              <w:rPr>
                <w:rFonts w:cs="Calibri"/>
              </w:rPr>
              <w:t xml:space="preserve"> in the </w:t>
            </w:r>
            <w:r w:rsidR="007A5F29" w:rsidRPr="00DE2490">
              <w:rPr>
                <w:rFonts w:cs="Calibri"/>
              </w:rPr>
              <w:t>future</w:t>
            </w:r>
            <w:r w:rsidRPr="00DE2490">
              <w:rPr>
                <w:rFonts w:cs="Calibri"/>
              </w:rPr>
              <w:t xml:space="preserve">? Is there likely to be a prevalence of pooled acquisition, traditional procurement by national authorities or outsourcing of services by private entities? </w:t>
            </w:r>
            <w:r w:rsidRPr="00DE2490">
              <w:rPr>
                <w:rFonts w:cs="Calibri"/>
                <w:noProof/>
              </w:rPr>
              <w:t>Proposals could be segmented by mission types</w:t>
            </w:r>
            <w:r w:rsidRPr="00DE2490">
              <w:rPr>
                <w:rFonts w:cs="Calibri"/>
              </w:rPr>
              <w:t xml:space="preserve"> and assess whether some models are more likely for specific types of missions. </w:t>
            </w:r>
          </w:p>
        </w:tc>
        <w:tc>
          <w:tcPr>
            <w:tcW w:w="7219" w:type="dxa"/>
            <w:shd w:val="clear" w:color="auto" w:fill="auto"/>
          </w:tcPr>
          <w:p w14:paraId="2EE78119"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63C10EC6" w14:textId="77777777" w:rsidTr="00F81B97">
        <w:trPr>
          <w:cantSplit/>
          <w:trHeight w:val="794"/>
        </w:trPr>
        <w:tc>
          <w:tcPr>
            <w:tcW w:w="3095" w:type="dxa"/>
            <w:shd w:val="clear" w:color="auto" w:fill="auto"/>
            <w:vAlign w:val="center"/>
          </w:tcPr>
          <w:p w14:paraId="62D17B87" w14:textId="6435DE89" w:rsidR="00DE2490" w:rsidRPr="00DE2490" w:rsidRDefault="00DE2490" w:rsidP="00DE2490">
            <w:pPr>
              <w:spacing w:before="120" w:after="120"/>
              <w:contextualSpacing/>
              <w:rPr>
                <w:rFonts w:cs="Calibri"/>
              </w:rPr>
            </w:pPr>
            <w:r w:rsidRPr="00DE2490">
              <w:rPr>
                <w:rFonts w:cs="Calibri"/>
              </w:rPr>
              <w:t xml:space="preserve">Therefore, the aim of the WS is to support collaborative MS’s development of a multinational deployable field hospital capability - </w:t>
            </w:r>
            <w:r w:rsidRPr="00DE2490">
              <w:rPr>
                <w:rFonts w:cs="Calibri"/>
                <w:b/>
              </w:rPr>
              <w:t>ROLE 2 Basic Highly Mobile</w:t>
            </w:r>
            <w:r w:rsidRPr="00DE2490">
              <w:rPr>
                <w:rFonts w:cs="Calibri"/>
              </w:rPr>
              <w:t xml:space="preserve"> up to Technical specification (national/</w:t>
            </w:r>
            <w:r w:rsidR="00A970BA">
              <w:rPr>
                <w:rFonts w:cs="Calibri"/>
              </w:rPr>
              <w:t xml:space="preserve"> </w:t>
            </w:r>
            <w:r w:rsidRPr="00DE2490">
              <w:rPr>
                <w:rFonts w:cs="Calibri"/>
              </w:rPr>
              <w:t>multinational procurement)</w:t>
            </w:r>
            <w:r w:rsidR="00256958">
              <w:rPr>
                <w:rFonts w:cs="Calibri"/>
              </w:rPr>
              <w:t>. A</w:t>
            </w:r>
            <w:r w:rsidRPr="00DE2490">
              <w:rPr>
                <w:rFonts w:cs="Calibri"/>
              </w:rPr>
              <w:t xml:space="preserve">re you willing to contribute to this development over </w:t>
            </w:r>
            <w:r w:rsidR="00563894">
              <w:rPr>
                <w:rFonts w:cs="Calibri"/>
              </w:rPr>
              <w:t xml:space="preserve">a </w:t>
            </w:r>
            <w:r w:rsidRPr="00DE2490">
              <w:rPr>
                <w:rFonts w:cs="Calibri"/>
              </w:rPr>
              <w:t>longer period (1-2 years)? Based on obtained experience from your previous multinational project</w:t>
            </w:r>
            <w:r w:rsidR="00563894">
              <w:rPr>
                <w:rFonts w:cs="Calibri"/>
              </w:rPr>
              <w:t>s</w:t>
            </w:r>
            <w:r w:rsidRPr="00DE2490">
              <w:rPr>
                <w:rFonts w:cs="Calibri"/>
              </w:rPr>
              <w:t xml:space="preserve">, what kind of obstacles can </w:t>
            </w:r>
            <w:r w:rsidR="007373AF" w:rsidRPr="00DE2490">
              <w:rPr>
                <w:rFonts w:cs="Calibri"/>
              </w:rPr>
              <w:t xml:space="preserve">you </w:t>
            </w:r>
            <w:r w:rsidRPr="00DE2490">
              <w:rPr>
                <w:rFonts w:cs="Calibri"/>
              </w:rPr>
              <w:t>envisage?</w:t>
            </w:r>
          </w:p>
        </w:tc>
        <w:tc>
          <w:tcPr>
            <w:tcW w:w="7219" w:type="dxa"/>
            <w:shd w:val="clear" w:color="auto" w:fill="auto"/>
          </w:tcPr>
          <w:p w14:paraId="197CCC94"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34A5ED43" w14:textId="77777777" w:rsidTr="00F81B97">
        <w:trPr>
          <w:cantSplit/>
          <w:trHeight w:val="794"/>
        </w:trPr>
        <w:tc>
          <w:tcPr>
            <w:tcW w:w="3095" w:type="dxa"/>
            <w:shd w:val="clear" w:color="auto" w:fill="auto"/>
            <w:vAlign w:val="center"/>
          </w:tcPr>
          <w:p w14:paraId="0060A6F0" w14:textId="77777777" w:rsidR="00DE2490" w:rsidRPr="00DE2490" w:rsidRDefault="00DE2490" w:rsidP="00DE2490">
            <w:pPr>
              <w:spacing w:before="120" w:after="120"/>
              <w:contextualSpacing/>
              <w:rPr>
                <w:rFonts w:cs="Calibri"/>
              </w:rPr>
            </w:pPr>
            <w:r w:rsidRPr="00DE2490">
              <w:rPr>
                <w:rFonts w:cs="Calibri"/>
              </w:rPr>
              <w:lastRenderedPageBreak/>
              <w:t>Please, feel free to add other observations or comments:</w:t>
            </w:r>
          </w:p>
        </w:tc>
        <w:tc>
          <w:tcPr>
            <w:tcW w:w="7219" w:type="dxa"/>
            <w:shd w:val="clear" w:color="auto" w:fill="auto"/>
          </w:tcPr>
          <w:p w14:paraId="16F0F2F9"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4ADA4FF2" w14:textId="77777777" w:rsidTr="00F81B97">
        <w:trPr>
          <w:cantSplit/>
          <w:trHeight w:val="794"/>
        </w:trPr>
        <w:tc>
          <w:tcPr>
            <w:tcW w:w="3095" w:type="dxa"/>
            <w:shd w:val="clear" w:color="auto" w:fill="auto"/>
            <w:vAlign w:val="center"/>
          </w:tcPr>
          <w:p w14:paraId="5C8BEB07" w14:textId="77777777" w:rsidR="00DE2490" w:rsidRPr="00DE2490" w:rsidRDefault="00DE2490" w:rsidP="00DE2490">
            <w:pPr>
              <w:spacing w:before="120" w:after="120"/>
              <w:contextualSpacing/>
              <w:rPr>
                <w:rFonts w:cs="Calibri"/>
              </w:rPr>
            </w:pPr>
            <w:r w:rsidRPr="00DE2490">
              <w:rPr>
                <w:rFonts w:cs="Calibri"/>
              </w:rPr>
              <w:t>Name:</w:t>
            </w:r>
          </w:p>
        </w:tc>
        <w:tc>
          <w:tcPr>
            <w:tcW w:w="7219" w:type="dxa"/>
            <w:shd w:val="clear" w:color="auto" w:fill="auto"/>
          </w:tcPr>
          <w:p w14:paraId="7EC446BA"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1B0A865A" w14:textId="77777777" w:rsidTr="00F81B97">
        <w:trPr>
          <w:cantSplit/>
          <w:trHeight w:val="794"/>
        </w:trPr>
        <w:tc>
          <w:tcPr>
            <w:tcW w:w="3095" w:type="dxa"/>
            <w:shd w:val="clear" w:color="auto" w:fill="auto"/>
            <w:vAlign w:val="center"/>
          </w:tcPr>
          <w:p w14:paraId="3439D2DA" w14:textId="77777777" w:rsidR="00DE2490" w:rsidRPr="00DE2490" w:rsidRDefault="00DE2490" w:rsidP="00DE2490">
            <w:pPr>
              <w:spacing w:before="120" w:after="120"/>
              <w:contextualSpacing/>
              <w:rPr>
                <w:rFonts w:cs="Calibri"/>
              </w:rPr>
            </w:pPr>
            <w:r w:rsidRPr="00DE2490">
              <w:rPr>
                <w:rFonts w:cs="Calibri"/>
              </w:rPr>
              <w:t>Phone number:</w:t>
            </w:r>
          </w:p>
        </w:tc>
        <w:tc>
          <w:tcPr>
            <w:tcW w:w="7219" w:type="dxa"/>
            <w:shd w:val="clear" w:color="auto" w:fill="auto"/>
          </w:tcPr>
          <w:p w14:paraId="295ACA2A"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7B8D4522" w14:textId="77777777" w:rsidTr="00F81B97">
        <w:trPr>
          <w:cantSplit/>
          <w:trHeight w:val="794"/>
        </w:trPr>
        <w:tc>
          <w:tcPr>
            <w:tcW w:w="3095" w:type="dxa"/>
            <w:shd w:val="clear" w:color="auto" w:fill="auto"/>
            <w:vAlign w:val="center"/>
          </w:tcPr>
          <w:p w14:paraId="7DD0DD0B" w14:textId="77777777" w:rsidR="00DE2490" w:rsidRPr="00DE2490" w:rsidRDefault="00DE2490" w:rsidP="00DE2490">
            <w:pPr>
              <w:spacing w:before="120" w:after="120"/>
              <w:contextualSpacing/>
              <w:rPr>
                <w:rFonts w:cs="Calibri"/>
              </w:rPr>
            </w:pPr>
            <w:r w:rsidRPr="00DE2490">
              <w:rPr>
                <w:rFonts w:cs="Calibri"/>
              </w:rPr>
              <w:t>Email address:</w:t>
            </w:r>
          </w:p>
        </w:tc>
        <w:tc>
          <w:tcPr>
            <w:tcW w:w="7219" w:type="dxa"/>
            <w:shd w:val="clear" w:color="auto" w:fill="auto"/>
          </w:tcPr>
          <w:p w14:paraId="50BCF198" w14:textId="77777777" w:rsidR="00DE2490" w:rsidRPr="00DE2490" w:rsidRDefault="00DE2490" w:rsidP="00DE2490">
            <w:pPr>
              <w:autoSpaceDE w:val="0"/>
              <w:autoSpaceDN w:val="0"/>
              <w:adjustRightInd w:val="0"/>
              <w:spacing w:after="0" w:line="240" w:lineRule="auto"/>
              <w:rPr>
                <w:rFonts w:cs="Calibri"/>
                <w:lang w:eastAsia="de-DE"/>
              </w:rPr>
            </w:pPr>
          </w:p>
        </w:tc>
      </w:tr>
      <w:tr w:rsidR="00DE2490" w:rsidRPr="00DE2490" w14:paraId="5391C33F" w14:textId="77777777" w:rsidTr="00F81B97">
        <w:trPr>
          <w:cantSplit/>
          <w:trHeight w:val="794"/>
        </w:trPr>
        <w:tc>
          <w:tcPr>
            <w:tcW w:w="3095" w:type="dxa"/>
            <w:shd w:val="clear" w:color="auto" w:fill="auto"/>
            <w:vAlign w:val="center"/>
          </w:tcPr>
          <w:p w14:paraId="75A21F49" w14:textId="77777777" w:rsidR="00DE2490" w:rsidRPr="00DE2490" w:rsidRDefault="00DE2490" w:rsidP="00DE2490">
            <w:pPr>
              <w:spacing w:before="120" w:after="120"/>
              <w:contextualSpacing/>
              <w:rPr>
                <w:rFonts w:cs="Calibri"/>
              </w:rPr>
            </w:pPr>
            <w:r w:rsidRPr="00DE2490">
              <w:rPr>
                <w:rFonts w:cs="Calibri"/>
              </w:rPr>
              <w:t>POC to coordinate participation in the workshop:</w:t>
            </w:r>
          </w:p>
          <w:p w14:paraId="67973020" w14:textId="77777777" w:rsidR="00DE2490" w:rsidRPr="00DE2490" w:rsidRDefault="00DE2490" w:rsidP="00DE2490">
            <w:pPr>
              <w:spacing w:before="120" w:after="120"/>
              <w:contextualSpacing/>
              <w:rPr>
                <w:rFonts w:cs="Calibri"/>
              </w:rPr>
            </w:pPr>
            <w:r w:rsidRPr="00DE2490">
              <w:rPr>
                <w:rFonts w:cs="Calibri"/>
              </w:rPr>
              <w:t xml:space="preserve">Communication with selected industry will be done by email. </w:t>
            </w:r>
          </w:p>
        </w:tc>
        <w:tc>
          <w:tcPr>
            <w:tcW w:w="7219" w:type="dxa"/>
            <w:shd w:val="clear" w:color="auto" w:fill="auto"/>
          </w:tcPr>
          <w:p w14:paraId="2E1E182A" w14:textId="77777777" w:rsidR="00DE2490" w:rsidRPr="00DE2490" w:rsidRDefault="00DE2490" w:rsidP="00DE2490">
            <w:pPr>
              <w:autoSpaceDE w:val="0"/>
              <w:autoSpaceDN w:val="0"/>
              <w:adjustRightInd w:val="0"/>
              <w:spacing w:after="0" w:line="240" w:lineRule="auto"/>
              <w:rPr>
                <w:rFonts w:cs="Calibri"/>
                <w:lang w:eastAsia="de-DE"/>
              </w:rPr>
            </w:pPr>
          </w:p>
        </w:tc>
      </w:tr>
    </w:tbl>
    <w:p w14:paraId="1CF21FEE" w14:textId="77777777" w:rsidR="0068561E" w:rsidRPr="00DE2490" w:rsidRDefault="0068561E" w:rsidP="000C638F">
      <w:pPr>
        <w:pStyle w:val="Annexes"/>
        <w:rPr>
          <w:lang w:val="en-US"/>
        </w:rPr>
      </w:pPr>
    </w:p>
    <w:sectPr w:rsidR="0068561E" w:rsidRPr="00DE2490" w:rsidSect="00C441E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694" w:right="1440" w:bottom="1701" w:left="1440" w:header="1135" w:footer="9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538A" w14:textId="77777777" w:rsidR="00934449" w:rsidRDefault="00934449" w:rsidP="00DF1C24">
      <w:pPr>
        <w:spacing w:after="0" w:line="240" w:lineRule="auto"/>
      </w:pPr>
      <w:r>
        <w:separator/>
      </w:r>
    </w:p>
    <w:p w14:paraId="1401BC16" w14:textId="77777777" w:rsidR="00934449" w:rsidRDefault="00934449"/>
  </w:endnote>
  <w:endnote w:type="continuationSeparator" w:id="0">
    <w:p w14:paraId="1443E5FD" w14:textId="77777777" w:rsidR="00934449" w:rsidRDefault="00934449" w:rsidP="00DF1C24">
      <w:pPr>
        <w:spacing w:after="0" w:line="240" w:lineRule="auto"/>
      </w:pPr>
      <w:r>
        <w:continuationSeparator/>
      </w:r>
    </w:p>
    <w:p w14:paraId="0BDAD5BB" w14:textId="77777777" w:rsidR="00934449" w:rsidRDefault="00934449"/>
  </w:endnote>
  <w:endnote w:type="continuationNotice" w:id="1">
    <w:p w14:paraId="50D138E3" w14:textId="77777777" w:rsidR="00934449" w:rsidRDefault="00934449">
      <w:pPr>
        <w:spacing w:after="0" w:line="240" w:lineRule="auto"/>
      </w:pPr>
    </w:p>
    <w:p w14:paraId="05804F69" w14:textId="77777777" w:rsidR="00934449" w:rsidRDefault="0093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F3DD" w14:textId="77777777" w:rsidR="00F81B97" w:rsidRDefault="00F8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10E0" w14:textId="40215B0A" w:rsidR="002A0823" w:rsidRPr="00B26F4B" w:rsidRDefault="00D87D95" w:rsidP="00B26F4B">
    <w:pPr>
      <w:pStyle w:val="Footer"/>
      <w:pBdr>
        <w:top w:val="single" w:sz="4" w:space="4" w:color="BFBFBF"/>
      </w:pBdr>
      <w:rPr>
        <w:rFonts w:eastAsia="Times New Roman" w:cs="Calibri"/>
        <w:color w:val="767171"/>
        <w:sz w:val="16"/>
        <w:szCs w:val="18"/>
        <w:lang w:val="fr-BE" w:eastAsia="zh-CN"/>
      </w:rPr>
    </w:pPr>
    <w:r w:rsidRPr="00B26F4B">
      <w:rPr>
        <w:rFonts w:eastAsia="Times New Roman" w:cs="Calibri"/>
        <w:b/>
        <w:color w:val="767171"/>
        <w:sz w:val="16"/>
        <w:szCs w:val="18"/>
        <w:lang w:val="fr-BE" w:eastAsia="zh-CN"/>
      </w:rPr>
      <w:t>EUROPEAN DEFENCE AGENCY</w:t>
    </w:r>
    <w:r w:rsidRPr="00B26F4B">
      <w:rPr>
        <w:rFonts w:eastAsia="Times New Roman" w:cs="Calibri"/>
        <w:color w:val="767171"/>
        <w:sz w:val="16"/>
        <w:szCs w:val="18"/>
        <w:lang w:val="fr-BE" w:eastAsia="zh-CN"/>
      </w:rPr>
      <w:t xml:space="preserve"> R</w:t>
    </w:r>
    <w:r w:rsidR="00587A3E" w:rsidRPr="00B26F4B">
      <w:rPr>
        <w:rFonts w:eastAsia="Times New Roman" w:cs="Calibri"/>
        <w:color w:val="767171"/>
        <w:sz w:val="16"/>
        <w:szCs w:val="18"/>
        <w:lang w:val="fr-BE" w:eastAsia="zh-CN"/>
      </w:rPr>
      <w:t>UE DES DRAPIERS 17-23, B-1050 BRUSSELS</w:t>
    </w:r>
    <w:r w:rsidR="00587A3E" w:rsidRPr="00B26F4B">
      <w:rPr>
        <w:rFonts w:eastAsia="Times New Roman" w:cs="Calibri"/>
        <w:color w:val="767171"/>
        <w:sz w:val="18"/>
        <w:szCs w:val="18"/>
        <w:lang w:val="fr-BE" w:eastAsia="zh-CN"/>
      </w:rPr>
      <w:tab/>
    </w:r>
    <w:r w:rsidR="00741B3B" w:rsidRPr="00B26F4B">
      <w:rPr>
        <w:rFonts w:eastAsia="Times New Roman" w:cs="Calibri"/>
        <w:color w:val="767171"/>
        <w:sz w:val="18"/>
        <w:szCs w:val="18"/>
        <w:lang w:val="fr-BE" w:eastAsia="zh-CN"/>
      </w:rPr>
      <w:fldChar w:fldCharType="begin"/>
    </w:r>
    <w:r w:rsidR="00741B3B" w:rsidRPr="00B26F4B">
      <w:rPr>
        <w:rFonts w:eastAsia="Times New Roman" w:cs="Calibri"/>
        <w:color w:val="767171"/>
        <w:sz w:val="18"/>
        <w:szCs w:val="18"/>
        <w:lang w:val="fr-BE" w:eastAsia="zh-CN"/>
      </w:rPr>
      <w:instrText xml:space="preserve"> PAGE  \* Arabic  \* MERGEFORMAT </w:instrText>
    </w:r>
    <w:r w:rsidR="00741B3B" w:rsidRPr="00B26F4B">
      <w:rPr>
        <w:rFonts w:eastAsia="Times New Roman" w:cs="Calibri"/>
        <w:color w:val="767171"/>
        <w:sz w:val="18"/>
        <w:szCs w:val="18"/>
        <w:lang w:val="fr-BE" w:eastAsia="zh-CN"/>
      </w:rPr>
      <w:fldChar w:fldCharType="separate"/>
    </w:r>
    <w:r w:rsidR="00741B3B" w:rsidRPr="00B26F4B">
      <w:rPr>
        <w:rFonts w:eastAsia="Times New Roman" w:cs="Calibri"/>
        <w:noProof/>
        <w:color w:val="767171"/>
        <w:sz w:val="18"/>
        <w:szCs w:val="18"/>
        <w:lang w:val="fr-BE" w:eastAsia="zh-CN"/>
      </w:rPr>
      <w:t>3</w:t>
    </w:r>
    <w:r w:rsidR="00741B3B" w:rsidRPr="00B26F4B">
      <w:rPr>
        <w:rFonts w:eastAsia="Times New Roman" w:cs="Calibri"/>
        <w:color w:val="767171"/>
        <w:sz w:val="18"/>
        <w:szCs w:val="18"/>
        <w:lang w:val="fr-BE" w:eastAsia="zh-CN"/>
      </w:rPr>
      <w:fldChar w:fldCharType="end"/>
    </w:r>
    <w:r w:rsidR="00741B3B" w:rsidRPr="00B26F4B">
      <w:rPr>
        <w:rFonts w:eastAsia="Times New Roman" w:cs="Calibri"/>
        <w:color w:val="767171"/>
        <w:sz w:val="18"/>
        <w:szCs w:val="18"/>
        <w:lang w:val="fr-BE" w:eastAsia="zh-CN"/>
      </w:rPr>
      <w:t xml:space="preserve"> </w:t>
    </w:r>
    <w:r w:rsidR="00741B3B" w:rsidRPr="00B26F4B">
      <w:rPr>
        <w:rFonts w:eastAsia="Times New Roman" w:cs="Calibri"/>
        <w:color w:val="767171"/>
        <w:sz w:val="16"/>
        <w:szCs w:val="18"/>
        <w:lang w:val="fr-BE" w:eastAsia="zh-CN"/>
      </w:rPr>
      <w:t>ǀ</w:t>
    </w:r>
    <w:r w:rsidR="00741B3B" w:rsidRPr="00B26F4B">
      <w:rPr>
        <w:rFonts w:eastAsia="Times New Roman" w:cs="Calibri"/>
        <w:color w:val="767171"/>
        <w:sz w:val="18"/>
        <w:szCs w:val="18"/>
        <w:lang w:val="fr-BE" w:eastAsia="zh-CN"/>
      </w:rPr>
      <w:t xml:space="preserve"> </w:t>
    </w:r>
    <w:r w:rsidR="00187B2B" w:rsidRPr="00B26F4B">
      <w:rPr>
        <w:rFonts w:eastAsia="Times New Roman" w:cs="Calibri"/>
        <w:color w:val="767171"/>
        <w:sz w:val="18"/>
        <w:szCs w:val="18"/>
        <w:lang w:val="fr-BE" w:eastAsia="zh-CN"/>
      </w:rPr>
      <w:fldChar w:fldCharType="begin"/>
    </w:r>
    <w:r w:rsidR="00187B2B" w:rsidRPr="00B26F4B">
      <w:rPr>
        <w:rFonts w:eastAsia="Times New Roman" w:cs="Calibri"/>
        <w:color w:val="767171"/>
        <w:sz w:val="18"/>
        <w:szCs w:val="18"/>
        <w:lang w:val="fr-BE" w:eastAsia="zh-CN"/>
      </w:rPr>
      <w:instrText xml:space="preserve"> NUMPAGES   \* MERGEFORMAT </w:instrText>
    </w:r>
    <w:r w:rsidR="00187B2B" w:rsidRPr="00B26F4B">
      <w:rPr>
        <w:rFonts w:eastAsia="Times New Roman" w:cs="Calibri"/>
        <w:color w:val="767171"/>
        <w:sz w:val="18"/>
        <w:szCs w:val="18"/>
        <w:lang w:val="fr-BE" w:eastAsia="zh-CN"/>
      </w:rPr>
      <w:fldChar w:fldCharType="separate"/>
    </w:r>
    <w:r w:rsidR="00187B2B" w:rsidRPr="00B26F4B">
      <w:rPr>
        <w:rFonts w:eastAsia="Times New Roman" w:cs="Calibri"/>
        <w:color w:val="767171"/>
        <w:sz w:val="18"/>
        <w:szCs w:val="18"/>
        <w:lang w:val="fr-BE" w:eastAsia="zh-CN"/>
      </w:rPr>
      <w:t>2</w:t>
    </w:r>
    <w:r w:rsidR="00187B2B" w:rsidRPr="00B26F4B">
      <w:rPr>
        <w:rFonts w:eastAsia="Times New Roman" w:cs="Calibri"/>
        <w:color w:val="767171"/>
        <w:sz w:val="18"/>
        <w:szCs w:val="18"/>
        <w:lang w:val="fr-BE"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BFE9" w14:textId="77777777" w:rsidR="0031045D" w:rsidRPr="00B26F4B" w:rsidRDefault="0031045D" w:rsidP="00B26F4B">
    <w:pPr>
      <w:pStyle w:val="Footer"/>
      <w:pBdr>
        <w:top w:val="single" w:sz="4" w:space="4" w:color="BFBFBF"/>
      </w:pBdr>
      <w:rPr>
        <w:rFonts w:eastAsia="Times New Roman" w:cs="Calibri"/>
        <w:color w:val="767171"/>
        <w:sz w:val="16"/>
        <w:szCs w:val="18"/>
        <w:lang w:val="fr-BE" w:eastAsia="zh-CN"/>
      </w:rPr>
    </w:pPr>
    <w:r w:rsidRPr="00B26F4B">
      <w:rPr>
        <w:rFonts w:eastAsia="Times New Roman" w:cs="Calibri"/>
        <w:b/>
        <w:color w:val="767171"/>
        <w:sz w:val="16"/>
        <w:szCs w:val="18"/>
        <w:lang w:val="fr-BE" w:eastAsia="zh-CN"/>
      </w:rPr>
      <w:t>EUROPEAN DEFENCE AGENCY</w:t>
    </w:r>
    <w:r w:rsidRPr="00B26F4B">
      <w:rPr>
        <w:rFonts w:eastAsia="Times New Roman" w:cs="Calibri"/>
        <w:color w:val="767171"/>
        <w:sz w:val="16"/>
        <w:szCs w:val="18"/>
        <w:lang w:val="fr-BE" w:eastAsia="zh-CN"/>
      </w:rPr>
      <w:t xml:space="preserve"> RUE DES DRAPIERS 17-23, B-1050 BRUSSELS</w:t>
    </w:r>
    <w:r w:rsidRPr="00B26F4B">
      <w:rPr>
        <w:rFonts w:eastAsia="Times New Roman" w:cs="Calibri"/>
        <w:color w:val="767171"/>
        <w:sz w:val="18"/>
        <w:szCs w:val="18"/>
        <w:lang w:val="fr-BE" w:eastAsia="zh-CN"/>
      </w:rPr>
      <w:tab/>
    </w:r>
    <w:r w:rsidRPr="00B26F4B">
      <w:rPr>
        <w:rFonts w:eastAsia="Times New Roman" w:cs="Calibri"/>
        <w:color w:val="767171"/>
        <w:sz w:val="16"/>
        <w:szCs w:val="18"/>
        <w:lang w:val="fr-BE" w:eastAsia="zh-CN"/>
      </w:rPr>
      <w:t>WWW.EDA.EUROPA.EU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E67A" w14:textId="77777777" w:rsidR="00934449" w:rsidRDefault="00934449" w:rsidP="00DF1C24">
      <w:pPr>
        <w:spacing w:after="0" w:line="240" w:lineRule="auto"/>
      </w:pPr>
      <w:r>
        <w:separator/>
      </w:r>
    </w:p>
    <w:p w14:paraId="06B5AFB7" w14:textId="77777777" w:rsidR="00934449" w:rsidRDefault="00934449"/>
  </w:footnote>
  <w:footnote w:type="continuationSeparator" w:id="0">
    <w:p w14:paraId="637AA6B8" w14:textId="77777777" w:rsidR="00934449" w:rsidRDefault="00934449" w:rsidP="00DF1C24">
      <w:pPr>
        <w:spacing w:after="0" w:line="240" w:lineRule="auto"/>
      </w:pPr>
      <w:r>
        <w:continuationSeparator/>
      </w:r>
    </w:p>
    <w:p w14:paraId="735AD32F" w14:textId="77777777" w:rsidR="00934449" w:rsidRDefault="00934449"/>
  </w:footnote>
  <w:footnote w:type="continuationNotice" w:id="1">
    <w:p w14:paraId="76D90DD1" w14:textId="77777777" w:rsidR="00934449" w:rsidRDefault="00934449">
      <w:pPr>
        <w:spacing w:after="0" w:line="240" w:lineRule="auto"/>
      </w:pPr>
    </w:p>
    <w:p w14:paraId="7FF407D4" w14:textId="77777777" w:rsidR="00934449" w:rsidRDefault="00934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E68A" w14:textId="77777777" w:rsidR="00F81B97" w:rsidRDefault="00F8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577D" w14:textId="77777777" w:rsidR="00191B92" w:rsidRPr="00676A9D" w:rsidRDefault="00F41DF4" w:rsidP="00191B92">
    <w:pPr>
      <w:pStyle w:val="Header"/>
    </w:pPr>
    <w:r>
      <w:rPr>
        <w:noProof/>
        <w:lang w:val="fr-BE" w:eastAsia="fr-BE"/>
      </w:rPr>
      <w:pict w14:anchorId="21437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LogoEDA_EN_4c" style="width:100.8pt;height:39.6pt;visibility:visible">
          <v:imagedata r:id="rId1" o:title=" LogoEDA_EN_4c"/>
        </v:shape>
      </w:pict>
    </w:r>
  </w:p>
  <w:p w14:paraId="0363AB0E" w14:textId="21A5E472" w:rsidR="00CB29FF" w:rsidRDefault="00CB29FF" w:rsidP="0062394C">
    <w:pPr>
      <w:pStyle w:val="Category"/>
      <w:rPr>
        <w:caps/>
      </w:rPr>
    </w:pPr>
  </w:p>
  <w:p w14:paraId="2B4D493F" w14:textId="77777777" w:rsidR="00F81B97" w:rsidRDefault="00F81B97" w:rsidP="0062394C">
    <w:pPr>
      <w:pStyle w:val="Category"/>
      <w:rPr>
        <w:caps/>
      </w:rPr>
    </w:pPr>
  </w:p>
  <w:p w14:paraId="7439B144" w14:textId="77777777" w:rsidR="00CB29FF" w:rsidRPr="00696F36" w:rsidRDefault="00CB29FF" w:rsidP="0062394C">
    <w:pPr>
      <w:pStyle w:val="Category"/>
      <w:rPr>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FD0B" w14:textId="77777777" w:rsidR="004F03D2" w:rsidRDefault="00F41DF4" w:rsidP="004F03D2">
    <w:pPr>
      <w:pStyle w:val="Header"/>
    </w:pPr>
    <w:r>
      <w:rPr>
        <w:noProof/>
        <w:lang w:eastAsia="fr-BE"/>
      </w:rPr>
      <w:pict w14:anchorId="344D3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alt="Description: LogoEDA_EN_4c" style="width:100.8pt;height:39.6pt;visibility:visible">
          <v:imagedata r:id="rId1" o:title=" LogoEDA_EN_4c"/>
        </v:shape>
      </w:pict>
    </w:r>
  </w:p>
  <w:p w14:paraId="462D71C0" w14:textId="69B8408D" w:rsidR="004F03D2" w:rsidRPr="00696F36" w:rsidRDefault="004F03D2" w:rsidP="004F03D2">
    <w:pPr>
      <w:pStyle w:val="Category"/>
      <w:rPr>
        <w:caps/>
      </w:rPr>
    </w:pPr>
  </w:p>
  <w:p w14:paraId="5871BC06" w14:textId="77777777" w:rsidR="004F03D2" w:rsidRPr="00530733" w:rsidRDefault="004F03D2" w:rsidP="004F03D2">
    <w:pPr>
      <w:pStyle w:val="sub-Categor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95EF8"/>
    <w:multiLevelType w:val="hybridMultilevel"/>
    <w:tmpl w:val="5A18D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425"/>
  <w:characterSpacingControl w:val="doNotCompress"/>
  <w:hdrShapeDefaults>
    <o:shapedefaults v:ext="edit" spidmax="1741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C24"/>
    <w:rsid w:val="0001166B"/>
    <w:rsid w:val="0001676C"/>
    <w:rsid w:val="00016BE7"/>
    <w:rsid w:val="00024A2F"/>
    <w:rsid w:val="00025BC0"/>
    <w:rsid w:val="00030EA8"/>
    <w:rsid w:val="00040FFC"/>
    <w:rsid w:val="00042CD3"/>
    <w:rsid w:val="00052CCD"/>
    <w:rsid w:val="00057B39"/>
    <w:rsid w:val="0007196A"/>
    <w:rsid w:val="00073C2B"/>
    <w:rsid w:val="0007439E"/>
    <w:rsid w:val="000757FC"/>
    <w:rsid w:val="00093FAA"/>
    <w:rsid w:val="000A6D76"/>
    <w:rsid w:val="000C0971"/>
    <w:rsid w:val="000C638F"/>
    <w:rsid w:val="000D28A2"/>
    <w:rsid w:val="000E0B4B"/>
    <w:rsid w:val="000E209F"/>
    <w:rsid w:val="000E55A4"/>
    <w:rsid w:val="00104283"/>
    <w:rsid w:val="0010646D"/>
    <w:rsid w:val="0011060E"/>
    <w:rsid w:val="00112D3F"/>
    <w:rsid w:val="00116799"/>
    <w:rsid w:val="00123D0B"/>
    <w:rsid w:val="00125485"/>
    <w:rsid w:val="0012648C"/>
    <w:rsid w:val="001340D8"/>
    <w:rsid w:val="0014590F"/>
    <w:rsid w:val="00154164"/>
    <w:rsid w:val="00157DA6"/>
    <w:rsid w:val="001632C5"/>
    <w:rsid w:val="00166F75"/>
    <w:rsid w:val="00170856"/>
    <w:rsid w:val="00181D70"/>
    <w:rsid w:val="00184869"/>
    <w:rsid w:val="0018523E"/>
    <w:rsid w:val="00187B2B"/>
    <w:rsid w:val="00191B92"/>
    <w:rsid w:val="001926EF"/>
    <w:rsid w:val="001A5006"/>
    <w:rsid w:val="001B71F8"/>
    <w:rsid w:val="001C7DA5"/>
    <w:rsid w:val="001D4C37"/>
    <w:rsid w:val="001E170D"/>
    <w:rsid w:val="001F0669"/>
    <w:rsid w:val="001F3269"/>
    <w:rsid w:val="001F5FE5"/>
    <w:rsid w:val="001F6329"/>
    <w:rsid w:val="00206004"/>
    <w:rsid w:val="00235804"/>
    <w:rsid w:val="00256958"/>
    <w:rsid w:val="0026373D"/>
    <w:rsid w:val="00264632"/>
    <w:rsid w:val="002708ED"/>
    <w:rsid w:val="00271C24"/>
    <w:rsid w:val="00271D01"/>
    <w:rsid w:val="0029052B"/>
    <w:rsid w:val="0029184D"/>
    <w:rsid w:val="002A0823"/>
    <w:rsid w:val="002A341B"/>
    <w:rsid w:val="002A6200"/>
    <w:rsid w:val="002B20DF"/>
    <w:rsid w:val="002B65FC"/>
    <w:rsid w:val="002C353D"/>
    <w:rsid w:val="002C4E6F"/>
    <w:rsid w:val="002E595E"/>
    <w:rsid w:val="002F58B9"/>
    <w:rsid w:val="002F6CEE"/>
    <w:rsid w:val="00301672"/>
    <w:rsid w:val="00310161"/>
    <w:rsid w:val="0031045D"/>
    <w:rsid w:val="0031114D"/>
    <w:rsid w:val="00315395"/>
    <w:rsid w:val="003222A7"/>
    <w:rsid w:val="003229CC"/>
    <w:rsid w:val="00326844"/>
    <w:rsid w:val="0034034D"/>
    <w:rsid w:val="003424DD"/>
    <w:rsid w:val="00354B8F"/>
    <w:rsid w:val="003557CE"/>
    <w:rsid w:val="00367CC4"/>
    <w:rsid w:val="0038105A"/>
    <w:rsid w:val="00397A3B"/>
    <w:rsid w:val="003B0227"/>
    <w:rsid w:val="003C4B9B"/>
    <w:rsid w:val="003D0717"/>
    <w:rsid w:val="003D3937"/>
    <w:rsid w:val="003E08EC"/>
    <w:rsid w:val="003E1F03"/>
    <w:rsid w:val="003F00FD"/>
    <w:rsid w:val="00404B26"/>
    <w:rsid w:val="0040516D"/>
    <w:rsid w:val="00424BE9"/>
    <w:rsid w:val="00426789"/>
    <w:rsid w:val="004315B0"/>
    <w:rsid w:val="00437252"/>
    <w:rsid w:val="00443CE2"/>
    <w:rsid w:val="00451FFC"/>
    <w:rsid w:val="00457A73"/>
    <w:rsid w:val="00457EE7"/>
    <w:rsid w:val="004607C0"/>
    <w:rsid w:val="0048673B"/>
    <w:rsid w:val="0048682F"/>
    <w:rsid w:val="00487D95"/>
    <w:rsid w:val="004D239D"/>
    <w:rsid w:val="004D3600"/>
    <w:rsid w:val="004E6791"/>
    <w:rsid w:val="004E7DE9"/>
    <w:rsid w:val="004F03D2"/>
    <w:rsid w:val="004F7B2E"/>
    <w:rsid w:val="005046FE"/>
    <w:rsid w:val="00505884"/>
    <w:rsid w:val="00506FAD"/>
    <w:rsid w:val="00512D53"/>
    <w:rsid w:val="00521FC0"/>
    <w:rsid w:val="00526414"/>
    <w:rsid w:val="005300F0"/>
    <w:rsid w:val="0053258F"/>
    <w:rsid w:val="00563894"/>
    <w:rsid w:val="005770F0"/>
    <w:rsid w:val="00587A3E"/>
    <w:rsid w:val="005969C0"/>
    <w:rsid w:val="00596E33"/>
    <w:rsid w:val="005A0465"/>
    <w:rsid w:val="005B1EB3"/>
    <w:rsid w:val="005B4714"/>
    <w:rsid w:val="005B5A87"/>
    <w:rsid w:val="005C0BD7"/>
    <w:rsid w:val="005C4204"/>
    <w:rsid w:val="005D796A"/>
    <w:rsid w:val="005E0D15"/>
    <w:rsid w:val="005F791F"/>
    <w:rsid w:val="006161D7"/>
    <w:rsid w:val="0062394C"/>
    <w:rsid w:val="0062488C"/>
    <w:rsid w:val="00630A8E"/>
    <w:rsid w:val="006446B8"/>
    <w:rsid w:val="0064515E"/>
    <w:rsid w:val="006500C9"/>
    <w:rsid w:val="00662E00"/>
    <w:rsid w:val="00663AF3"/>
    <w:rsid w:val="00664265"/>
    <w:rsid w:val="006729F8"/>
    <w:rsid w:val="0067536A"/>
    <w:rsid w:val="00676A9D"/>
    <w:rsid w:val="0068561E"/>
    <w:rsid w:val="006917F4"/>
    <w:rsid w:val="00696F36"/>
    <w:rsid w:val="006A2BC0"/>
    <w:rsid w:val="006A6E46"/>
    <w:rsid w:val="006A6FA3"/>
    <w:rsid w:val="006B6EE6"/>
    <w:rsid w:val="006C1DBD"/>
    <w:rsid w:val="006C60E4"/>
    <w:rsid w:val="006D42F7"/>
    <w:rsid w:val="006D6EDF"/>
    <w:rsid w:val="006F2CA3"/>
    <w:rsid w:val="006F58C0"/>
    <w:rsid w:val="006F7F1A"/>
    <w:rsid w:val="00706F32"/>
    <w:rsid w:val="00714CF6"/>
    <w:rsid w:val="00715F55"/>
    <w:rsid w:val="0072273D"/>
    <w:rsid w:val="00725CA2"/>
    <w:rsid w:val="0073550D"/>
    <w:rsid w:val="007373AF"/>
    <w:rsid w:val="0074092B"/>
    <w:rsid w:val="00741B3B"/>
    <w:rsid w:val="007472EA"/>
    <w:rsid w:val="007514AF"/>
    <w:rsid w:val="007517FB"/>
    <w:rsid w:val="00755A8C"/>
    <w:rsid w:val="00763CDD"/>
    <w:rsid w:val="00764244"/>
    <w:rsid w:val="00764BFB"/>
    <w:rsid w:val="00773569"/>
    <w:rsid w:val="007813C2"/>
    <w:rsid w:val="007814E2"/>
    <w:rsid w:val="007912A7"/>
    <w:rsid w:val="007918EF"/>
    <w:rsid w:val="0079653B"/>
    <w:rsid w:val="00796FFD"/>
    <w:rsid w:val="007A15B1"/>
    <w:rsid w:val="007A5F29"/>
    <w:rsid w:val="007B5040"/>
    <w:rsid w:val="007D0463"/>
    <w:rsid w:val="007D0602"/>
    <w:rsid w:val="007D5DF0"/>
    <w:rsid w:val="007E3C98"/>
    <w:rsid w:val="0080390A"/>
    <w:rsid w:val="00805A33"/>
    <w:rsid w:val="00810D55"/>
    <w:rsid w:val="0081728B"/>
    <w:rsid w:val="008217DE"/>
    <w:rsid w:val="008238E6"/>
    <w:rsid w:val="00836975"/>
    <w:rsid w:val="00855E8D"/>
    <w:rsid w:val="00874DCA"/>
    <w:rsid w:val="008760FC"/>
    <w:rsid w:val="00883CA4"/>
    <w:rsid w:val="00885F32"/>
    <w:rsid w:val="00890EC1"/>
    <w:rsid w:val="008A4009"/>
    <w:rsid w:val="008A6881"/>
    <w:rsid w:val="008C6D2C"/>
    <w:rsid w:val="008D3B0C"/>
    <w:rsid w:val="008D6F04"/>
    <w:rsid w:val="008E3135"/>
    <w:rsid w:val="008E6B1A"/>
    <w:rsid w:val="008F39E7"/>
    <w:rsid w:val="008F714A"/>
    <w:rsid w:val="00905ED4"/>
    <w:rsid w:val="00914E71"/>
    <w:rsid w:val="00917C0D"/>
    <w:rsid w:val="00922C1C"/>
    <w:rsid w:val="00925044"/>
    <w:rsid w:val="00934449"/>
    <w:rsid w:val="00934F43"/>
    <w:rsid w:val="00945449"/>
    <w:rsid w:val="0095324A"/>
    <w:rsid w:val="00953A56"/>
    <w:rsid w:val="00956DBC"/>
    <w:rsid w:val="009576EC"/>
    <w:rsid w:val="00975DA4"/>
    <w:rsid w:val="00980CC8"/>
    <w:rsid w:val="009B0174"/>
    <w:rsid w:val="009B1986"/>
    <w:rsid w:val="009D6245"/>
    <w:rsid w:val="009E039A"/>
    <w:rsid w:val="009F4911"/>
    <w:rsid w:val="00A20887"/>
    <w:rsid w:val="00A21434"/>
    <w:rsid w:val="00A2179B"/>
    <w:rsid w:val="00A32E4B"/>
    <w:rsid w:val="00A330FB"/>
    <w:rsid w:val="00A37EE3"/>
    <w:rsid w:val="00A50FD9"/>
    <w:rsid w:val="00A5207F"/>
    <w:rsid w:val="00A54A51"/>
    <w:rsid w:val="00A67B17"/>
    <w:rsid w:val="00A93C18"/>
    <w:rsid w:val="00A96D72"/>
    <w:rsid w:val="00A970BA"/>
    <w:rsid w:val="00AA58C0"/>
    <w:rsid w:val="00AB1D52"/>
    <w:rsid w:val="00AB558C"/>
    <w:rsid w:val="00AB6CD7"/>
    <w:rsid w:val="00AC423C"/>
    <w:rsid w:val="00AE2D7C"/>
    <w:rsid w:val="00AF471F"/>
    <w:rsid w:val="00B02C28"/>
    <w:rsid w:val="00B247F0"/>
    <w:rsid w:val="00B26F4B"/>
    <w:rsid w:val="00B358AD"/>
    <w:rsid w:val="00B47F39"/>
    <w:rsid w:val="00B5725F"/>
    <w:rsid w:val="00B714C8"/>
    <w:rsid w:val="00B73F11"/>
    <w:rsid w:val="00B77F06"/>
    <w:rsid w:val="00B82536"/>
    <w:rsid w:val="00B84E44"/>
    <w:rsid w:val="00B90C81"/>
    <w:rsid w:val="00BC21AD"/>
    <w:rsid w:val="00BD4159"/>
    <w:rsid w:val="00BE1EF4"/>
    <w:rsid w:val="00BF3685"/>
    <w:rsid w:val="00BF3FC2"/>
    <w:rsid w:val="00BF5ED7"/>
    <w:rsid w:val="00BF685F"/>
    <w:rsid w:val="00C0286F"/>
    <w:rsid w:val="00C12371"/>
    <w:rsid w:val="00C16945"/>
    <w:rsid w:val="00C26D4B"/>
    <w:rsid w:val="00C30CA2"/>
    <w:rsid w:val="00C41838"/>
    <w:rsid w:val="00C441EA"/>
    <w:rsid w:val="00C44D84"/>
    <w:rsid w:val="00C611F2"/>
    <w:rsid w:val="00C65B8E"/>
    <w:rsid w:val="00C70D95"/>
    <w:rsid w:val="00C7421F"/>
    <w:rsid w:val="00C75C07"/>
    <w:rsid w:val="00C77F68"/>
    <w:rsid w:val="00C819AC"/>
    <w:rsid w:val="00C843AC"/>
    <w:rsid w:val="00C84D06"/>
    <w:rsid w:val="00C93E74"/>
    <w:rsid w:val="00C9471A"/>
    <w:rsid w:val="00CA12BA"/>
    <w:rsid w:val="00CA3202"/>
    <w:rsid w:val="00CA3BE2"/>
    <w:rsid w:val="00CB29FF"/>
    <w:rsid w:val="00CB2AFE"/>
    <w:rsid w:val="00CD674A"/>
    <w:rsid w:val="00CF7595"/>
    <w:rsid w:val="00D010DD"/>
    <w:rsid w:val="00D0588F"/>
    <w:rsid w:val="00D10F0C"/>
    <w:rsid w:val="00D17E37"/>
    <w:rsid w:val="00D21965"/>
    <w:rsid w:val="00D22A04"/>
    <w:rsid w:val="00D25EE0"/>
    <w:rsid w:val="00D312E7"/>
    <w:rsid w:val="00D42EDF"/>
    <w:rsid w:val="00D44174"/>
    <w:rsid w:val="00D45A8D"/>
    <w:rsid w:val="00D50D58"/>
    <w:rsid w:val="00D53FB1"/>
    <w:rsid w:val="00D574E0"/>
    <w:rsid w:val="00D634BD"/>
    <w:rsid w:val="00D80483"/>
    <w:rsid w:val="00D87D95"/>
    <w:rsid w:val="00D94ACE"/>
    <w:rsid w:val="00D962AB"/>
    <w:rsid w:val="00D96552"/>
    <w:rsid w:val="00DA4028"/>
    <w:rsid w:val="00DB5910"/>
    <w:rsid w:val="00DC5DEF"/>
    <w:rsid w:val="00DE2490"/>
    <w:rsid w:val="00DE270F"/>
    <w:rsid w:val="00DE3DC3"/>
    <w:rsid w:val="00DF1A53"/>
    <w:rsid w:val="00DF1C24"/>
    <w:rsid w:val="00DF65E2"/>
    <w:rsid w:val="00DF6F56"/>
    <w:rsid w:val="00E13E2D"/>
    <w:rsid w:val="00E15A7B"/>
    <w:rsid w:val="00E25DE3"/>
    <w:rsid w:val="00E47468"/>
    <w:rsid w:val="00E64BBE"/>
    <w:rsid w:val="00E703C3"/>
    <w:rsid w:val="00E706B5"/>
    <w:rsid w:val="00E737A7"/>
    <w:rsid w:val="00E74602"/>
    <w:rsid w:val="00E83339"/>
    <w:rsid w:val="00E95B68"/>
    <w:rsid w:val="00EA6E63"/>
    <w:rsid w:val="00EB0621"/>
    <w:rsid w:val="00EB08B1"/>
    <w:rsid w:val="00EB24DE"/>
    <w:rsid w:val="00EB3E7B"/>
    <w:rsid w:val="00EB4A6D"/>
    <w:rsid w:val="00EB5F43"/>
    <w:rsid w:val="00EC2A0B"/>
    <w:rsid w:val="00ED5F4A"/>
    <w:rsid w:val="00EE32EB"/>
    <w:rsid w:val="00EE664F"/>
    <w:rsid w:val="00EF0F8E"/>
    <w:rsid w:val="00EF349D"/>
    <w:rsid w:val="00EF6FA3"/>
    <w:rsid w:val="00F008A6"/>
    <w:rsid w:val="00F01B3B"/>
    <w:rsid w:val="00F1186B"/>
    <w:rsid w:val="00F12633"/>
    <w:rsid w:val="00F32B89"/>
    <w:rsid w:val="00F40FBF"/>
    <w:rsid w:val="00F41DF4"/>
    <w:rsid w:val="00F43776"/>
    <w:rsid w:val="00F539F1"/>
    <w:rsid w:val="00F5534B"/>
    <w:rsid w:val="00F66182"/>
    <w:rsid w:val="00F67B7A"/>
    <w:rsid w:val="00F7242A"/>
    <w:rsid w:val="00F81B97"/>
    <w:rsid w:val="00F86774"/>
    <w:rsid w:val="00F87B86"/>
    <w:rsid w:val="00F969C9"/>
    <w:rsid w:val="00FA2B51"/>
    <w:rsid w:val="00FB3AA0"/>
    <w:rsid w:val="00FB67FA"/>
    <w:rsid w:val="00FC0F58"/>
    <w:rsid w:val="00FC3FD8"/>
    <w:rsid w:val="00FC562E"/>
    <w:rsid w:val="00FD326A"/>
    <w:rsid w:val="00FD3E62"/>
    <w:rsid w:val="00FE06C6"/>
    <w:rsid w:val="00FE5111"/>
    <w:rsid w:val="00FE714C"/>
    <w:rsid w:val="00FF1FBD"/>
    <w:rsid w:val="00FF2277"/>
    <w:rsid w:val="4F24C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14:docId w14:val="0010090A"/>
  <w15:chartTrackingRefBased/>
  <w15:docId w15:val="{9542A3E3-782E-4292-A3BD-4439F5C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3202"/>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ogo"/>
    <w:basedOn w:val="Normal"/>
    <w:link w:val="HeaderChar"/>
    <w:uiPriority w:val="99"/>
    <w:unhideWhenUsed/>
    <w:rsid w:val="00DF1C24"/>
    <w:pPr>
      <w:tabs>
        <w:tab w:val="center" w:pos="4513"/>
        <w:tab w:val="right" w:pos="9026"/>
      </w:tabs>
      <w:spacing w:after="0" w:line="240" w:lineRule="auto"/>
    </w:pPr>
  </w:style>
  <w:style w:type="character" w:customStyle="1" w:styleId="HeaderChar">
    <w:name w:val="Header Char"/>
    <w:aliases w:val="Logo Char"/>
    <w:basedOn w:val="DefaultParagraphFont"/>
    <w:link w:val="Header"/>
    <w:uiPriority w:val="99"/>
    <w:rsid w:val="00DF1C24"/>
  </w:style>
  <w:style w:type="paragraph" w:styleId="Footer">
    <w:name w:val="footer"/>
    <w:basedOn w:val="Normal"/>
    <w:link w:val="FooterChar"/>
    <w:uiPriority w:val="99"/>
    <w:unhideWhenUsed/>
    <w:rsid w:val="00DF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24"/>
  </w:style>
  <w:style w:type="table" w:styleId="TableGrid">
    <w:name w:val="Table Grid"/>
    <w:basedOn w:val="TableNormal"/>
    <w:uiPriority w:val="39"/>
    <w:rsid w:val="00DF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PO">
    <w:name w:val="FROM (PO)"/>
    <w:basedOn w:val="From"/>
    <w:link w:val="FROMPOChar"/>
    <w:qFormat/>
    <w:rsid w:val="000C638F"/>
    <w:pPr>
      <w:ind w:left="-17"/>
    </w:pPr>
    <w:rPr>
      <w:color w:val="767171"/>
    </w:rPr>
  </w:style>
  <w:style w:type="character" w:customStyle="1" w:styleId="FromChar">
    <w:name w:val="From Char"/>
    <w:link w:val="From"/>
    <w:rsid w:val="000C638F"/>
    <w:rPr>
      <w:rFonts w:eastAsia="Times New Roman" w:cs="Calibri"/>
      <w:b/>
      <w:color w:val="1A3C7B"/>
      <w:sz w:val="24"/>
      <w:szCs w:val="24"/>
      <w:lang w:val="pt-PT" w:eastAsia="zh-CN"/>
    </w:rPr>
  </w:style>
  <w:style w:type="character" w:customStyle="1" w:styleId="FROMPOChar">
    <w:name w:val="FROM (PO) Char"/>
    <w:link w:val="FROMPO"/>
    <w:rsid w:val="000C638F"/>
    <w:rPr>
      <w:rFonts w:eastAsia="Times New Roman" w:cs="Calibri"/>
      <w:b/>
      <w:color w:val="767171"/>
      <w:sz w:val="24"/>
      <w:szCs w:val="24"/>
      <w:lang w:val="pt-PT" w:eastAsia="zh-CN"/>
    </w:rPr>
  </w:style>
  <w:style w:type="paragraph" w:customStyle="1" w:styleId="Copy">
    <w:name w:val="Copy:"/>
    <w:basedOn w:val="To"/>
    <w:link w:val="CopyChar"/>
    <w:qFormat/>
    <w:rsid w:val="00521FC0"/>
    <w:pPr>
      <w:spacing w:before="80" w:after="480"/>
    </w:pPr>
    <w:rPr>
      <w:color w:val="767171"/>
      <w:sz w:val="20"/>
    </w:rPr>
  </w:style>
  <w:style w:type="paragraph" w:styleId="BalloonText">
    <w:name w:val="Balloon Text"/>
    <w:basedOn w:val="Normal"/>
    <w:link w:val="BalloonTextChar"/>
    <w:uiPriority w:val="99"/>
    <w:semiHidden/>
    <w:unhideWhenUsed/>
    <w:rsid w:val="00662E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2E00"/>
    <w:rPr>
      <w:rFonts w:ascii="Segoe UI" w:hAnsi="Segoe UI" w:cs="Segoe UI"/>
      <w:sz w:val="18"/>
      <w:szCs w:val="18"/>
    </w:rPr>
  </w:style>
  <w:style w:type="paragraph" w:customStyle="1" w:styleId="Referencedate">
    <w:name w:val="Reference &amp; date"/>
    <w:basedOn w:val="Normal"/>
    <w:qFormat/>
    <w:rsid w:val="00D25EE0"/>
    <w:pPr>
      <w:pBdr>
        <w:bottom w:val="single" w:sz="4" w:space="4" w:color="BFBFBF"/>
      </w:pBdr>
      <w:tabs>
        <w:tab w:val="right" w:pos="9044"/>
      </w:tabs>
      <w:spacing w:after="40" w:line="276" w:lineRule="auto"/>
      <w:jc w:val="both"/>
    </w:pPr>
    <w:rPr>
      <w:rFonts w:eastAsia="Times New Roman" w:cs="Calibri"/>
      <w:color w:val="767171"/>
      <w:szCs w:val="24"/>
      <w:lang w:val="en-GB" w:eastAsia="zh-CN"/>
    </w:rPr>
  </w:style>
  <w:style w:type="paragraph" w:customStyle="1" w:styleId="To">
    <w:name w:val="To:"/>
    <w:basedOn w:val="Normal"/>
    <w:link w:val="ToChar"/>
    <w:qFormat/>
    <w:rsid w:val="00D25EE0"/>
    <w:pPr>
      <w:spacing w:before="720" w:after="0" w:line="240" w:lineRule="auto"/>
      <w:jc w:val="both"/>
    </w:pPr>
    <w:rPr>
      <w:rFonts w:eastAsia="Times New Roman" w:cs="Calibri"/>
      <w:color w:val="1A3C7B"/>
      <w:sz w:val="24"/>
      <w:szCs w:val="24"/>
      <w:lang w:val="en-GB" w:eastAsia="zh-CN"/>
    </w:rPr>
  </w:style>
  <w:style w:type="paragraph" w:customStyle="1" w:styleId="Content">
    <w:name w:val="Content"/>
    <w:basedOn w:val="Normal"/>
    <w:link w:val="ContentChar"/>
    <w:qFormat/>
    <w:rsid w:val="0010646D"/>
    <w:pPr>
      <w:jc w:val="both"/>
    </w:pPr>
    <w:rPr>
      <w:rFonts w:cs="Calibri"/>
    </w:rPr>
  </w:style>
  <w:style w:type="paragraph" w:customStyle="1" w:styleId="ForGovuseonly">
    <w:name w:val="For Gov use only"/>
    <w:basedOn w:val="Referencedate"/>
    <w:qFormat/>
    <w:rsid w:val="00A50FD9"/>
    <w:pPr>
      <w:pBdr>
        <w:bottom w:val="none" w:sz="0" w:space="0" w:color="auto"/>
      </w:pBdr>
      <w:spacing w:before="80" w:after="600"/>
      <w:ind w:right="-113"/>
      <w:jc w:val="right"/>
    </w:pPr>
    <w:rPr>
      <w:rFonts w:eastAsia="Calibri" w:cs="Arial"/>
      <w:color w:val="94AD57"/>
      <w:sz w:val="20"/>
      <w:szCs w:val="22"/>
    </w:rPr>
  </w:style>
  <w:style w:type="paragraph" w:customStyle="1" w:styleId="SignatureCE">
    <w:name w:val="Signature CE"/>
    <w:basedOn w:val="Content"/>
    <w:link w:val="SignatureCEChar"/>
    <w:qFormat/>
    <w:rsid w:val="00A67B17"/>
    <w:pPr>
      <w:spacing w:before="1080" w:line="240" w:lineRule="auto"/>
      <w:ind w:right="567"/>
      <w:jc w:val="right"/>
    </w:pPr>
    <w:rPr>
      <w:lang w:val="en-GB"/>
    </w:rPr>
  </w:style>
  <w:style w:type="paragraph" w:customStyle="1" w:styleId="CEDCEtitle">
    <w:name w:val="CE/DCE title"/>
    <w:basedOn w:val="Normal"/>
    <w:link w:val="CEDCEtitleChar"/>
    <w:rsid w:val="00457A73"/>
    <w:pPr>
      <w:spacing w:before="240" w:after="0" w:line="240" w:lineRule="auto"/>
    </w:pPr>
    <w:rPr>
      <w:color w:val="1A3C7B"/>
      <w:sz w:val="28"/>
      <w:szCs w:val="26"/>
      <w:lang w:val="en-GB"/>
    </w:rPr>
  </w:style>
  <w:style w:type="character" w:customStyle="1" w:styleId="ContentChar">
    <w:name w:val="Content Char"/>
    <w:link w:val="Content"/>
    <w:rsid w:val="007514AF"/>
    <w:rPr>
      <w:rFonts w:cs="Calibri"/>
    </w:rPr>
  </w:style>
  <w:style w:type="character" w:customStyle="1" w:styleId="SignatureCEChar">
    <w:name w:val="Signature CE Char"/>
    <w:link w:val="SignatureCE"/>
    <w:rsid w:val="00A67B17"/>
    <w:rPr>
      <w:rFonts w:cs="Calibri"/>
      <w:lang w:val="en-GB"/>
    </w:rPr>
  </w:style>
  <w:style w:type="character" w:customStyle="1" w:styleId="ToChar">
    <w:name w:val="To: Char"/>
    <w:link w:val="To"/>
    <w:rsid w:val="00D25EE0"/>
    <w:rPr>
      <w:rFonts w:ascii="Franklin Gothic Demi" w:eastAsia="Times New Roman" w:hAnsi="Franklin Gothic Demi" w:cs="Calibri"/>
      <w:b w:val="0"/>
      <w:caps w:val="0"/>
      <w:color w:val="1A3C7B"/>
      <w:sz w:val="24"/>
      <w:szCs w:val="24"/>
      <w:lang w:val="en-GB" w:eastAsia="zh-CN"/>
    </w:rPr>
  </w:style>
  <w:style w:type="character" w:customStyle="1" w:styleId="CopyChar">
    <w:name w:val="Copy: Char"/>
    <w:link w:val="Copy"/>
    <w:rsid w:val="00521FC0"/>
    <w:rPr>
      <w:rFonts w:ascii="Franklin Gothic Demi" w:eastAsia="Times New Roman" w:hAnsi="Franklin Gothic Demi" w:cs="Calibri"/>
      <w:b w:val="0"/>
      <w:caps w:val="0"/>
      <w:color w:val="767171"/>
      <w:sz w:val="20"/>
      <w:szCs w:val="24"/>
      <w:lang w:val="en-GB" w:eastAsia="zh-CN"/>
    </w:rPr>
  </w:style>
  <w:style w:type="paragraph" w:customStyle="1" w:styleId="Type">
    <w:name w:val="Type"/>
    <w:basedOn w:val="Normal"/>
    <w:link w:val="TypeChar"/>
    <w:rsid w:val="00D45A8D"/>
    <w:rPr>
      <w:color w:val="94AD57"/>
      <w:sz w:val="28"/>
      <w:szCs w:val="26"/>
      <w:lang w:val="en-GB"/>
    </w:rPr>
  </w:style>
  <w:style w:type="paragraph" w:customStyle="1" w:styleId="Annexes">
    <w:name w:val="Annexes"/>
    <w:basedOn w:val="Normal"/>
    <w:link w:val="AnnexesChar"/>
    <w:qFormat/>
    <w:rsid w:val="000C638F"/>
    <w:pPr>
      <w:spacing w:after="0" w:line="240" w:lineRule="auto"/>
      <w:ind w:left="794" w:hanging="794"/>
      <w:jc w:val="both"/>
    </w:pPr>
    <w:rPr>
      <w:rFonts w:eastAsia="Times New Roman" w:cs="Calibri"/>
      <w:color w:val="767171"/>
      <w:sz w:val="20"/>
      <w:szCs w:val="24"/>
      <w:lang w:val="en-GB" w:eastAsia="zh-CN"/>
    </w:rPr>
  </w:style>
  <w:style w:type="character" w:customStyle="1" w:styleId="AnnexesChar">
    <w:name w:val="Annexes Char"/>
    <w:link w:val="Annexes"/>
    <w:rsid w:val="000C638F"/>
    <w:rPr>
      <w:rFonts w:eastAsia="Times New Roman" w:cs="Calibri"/>
      <w:color w:val="767171"/>
      <w:sz w:val="20"/>
      <w:szCs w:val="24"/>
      <w:lang w:val="en-GB" w:eastAsia="zh-CN"/>
    </w:rPr>
  </w:style>
  <w:style w:type="paragraph" w:customStyle="1" w:styleId="Title1">
    <w:name w:val="Title1"/>
    <w:basedOn w:val="Normal"/>
    <w:link w:val="TITLEChar"/>
    <w:qFormat/>
    <w:rsid w:val="00C30CA2"/>
    <w:pPr>
      <w:spacing w:after="240"/>
      <w:jc w:val="both"/>
    </w:pPr>
    <w:rPr>
      <w:rFonts w:cs="Calibri"/>
      <w:b/>
      <w:color w:val="1A3C7B"/>
      <w:sz w:val="28"/>
      <w:szCs w:val="28"/>
    </w:rPr>
  </w:style>
  <w:style w:type="character" w:customStyle="1" w:styleId="TITLEChar">
    <w:name w:val="TITLE Char"/>
    <w:link w:val="Title1"/>
    <w:rsid w:val="00C30CA2"/>
    <w:rPr>
      <w:rFonts w:cs="Calibri"/>
      <w:b/>
      <w:color w:val="1A3C7B"/>
      <w:sz w:val="28"/>
      <w:szCs w:val="28"/>
    </w:rPr>
  </w:style>
  <w:style w:type="paragraph" w:customStyle="1" w:styleId="From">
    <w:name w:val="From"/>
    <w:basedOn w:val="Normal"/>
    <w:link w:val="FromChar"/>
    <w:rsid w:val="000C638F"/>
    <w:pPr>
      <w:tabs>
        <w:tab w:val="left" w:pos="3402"/>
      </w:tabs>
      <w:spacing w:after="0" w:line="240" w:lineRule="auto"/>
      <w:ind w:right="75"/>
    </w:pPr>
    <w:rPr>
      <w:rFonts w:eastAsia="Times New Roman" w:cs="Calibri"/>
      <w:b/>
      <w:color w:val="1A3C7B"/>
      <w:sz w:val="24"/>
      <w:szCs w:val="24"/>
      <w:lang w:val="pt-PT" w:eastAsia="zh-CN"/>
    </w:rPr>
  </w:style>
  <w:style w:type="paragraph" w:customStyle="1" w:styleId="fromdetails">
    <w:name w:val="from details"/>
    <w:basedOn w:val="Content"/>
    <w:rsid w:val="00D25EE0"/>
    <w:pPr>
      <w:tabs>
        <w:tab w:val="left" w:pos="1843"/>
      </w:tabs>
      <w:spacing w:after="0" w:line="240" w:lineRule="auto"/>
      <w:ind w:right="75"/>
      <w:jc w:val="left"/>
    </w:pPr>
    <w:rPr>
      <w:color w:val="767171"/>
      <w:sz w:val="20"/>
      <w:lang w:val="en-GB" w:eastAsia="zh-CN"/>
    </w:rPr>
  </w:style>
  <w:style w:type="paragraph" w:customStyle="1" w:styleId="sub-Category">
    <w:name w:val="sub-Category"/>
    <w:basedOn w:val="Type"/>
    <w:link w:val="sub-CategoryChar"/>
    <w:qFormat/>
    <w:rsid w:val="00C30CA2"/>
    <w:pPr>
      <w:spacing w:after="840"/>
    </w:pPr>
    <w:rPr>
      <w:caps/>
    </w:rPr>
  </w:style>
  <w:style w:type="paragraph" w:customStyle="1" w:styleId="Category">
    <w:name w:val="Category"/>
    <w:basedOn w:val="CEDCEtitle"/>
    <w:link w:val="CategoryChar"/>
    <w:qFormat/>
    <w:rsid w:val="00C7421F"/>
  </w:style>
  <w:style w:type="character" w:customStyle="1" w:styleId="TypeChar">
    <w:name w:val="Type Char"/>
    <w:link w:val="Type"/>
    <w:rsid w:val="00C7421F"/>
    <w:rPr>
      <w:color w:val="94AD57"/>
      <w:sz w:val="28"/>
      <w:szCs w:val="26"/>
      <w:lang w:val="en-GB"/>
    </w:rPr>
  </w:style>
  <w:style w:type="character" w:customStyle="1" w:styleId="sub-CategoryChar">
    <w:name w:val="sub-Category Char"/>
    <w:link w:val="sub-Category"/>
    <w:rsid w:val="00C30CA2"/>
    <w:rPr>
      <w:caps/>
      <w:color w:val="94AD57"/>
      <w:sz w:val="28"/>
      <w:szCs w:val="26"/>
      <w:lang w:val="en-GB"/>
    </w:rPr>
  </w:style>
  <w:style w:type="character" w:customStyle="1" w:styleId="CEDCEtitleChar">
    <w:name w:val="CE/DCE title Char"/>
    <w:link w:val="CEDCEtitle"/>
    <w:rsid w:val="00C7421F"/>
    <w:rPr>
      <w:color w:val="1A3C7B"/>
      <w:sz w:val="28"/>
      <w:szCs w:val="26"/>
      <w:lang w:val="en-GB"/>
    </w:rPr>
  </w:style>
  <w:style w:type="character" w:customStyle="1" w:styleId="CategoryChar">
    <w:name w:val="Category Char"/>
    <w:link w:val="Category"/>
    <w:rsid w:val="00C7421F"/>
    <w:rPr>
      <w:color w:val="1A3C7B"/>
      <w:sz w:val="28"/>
      <w:szCs w:val="26"/>
      <w:lang w:val="en-GB"/>
    </w:rPr>
  </w:style>
  <w:style w:type="character" w:styleId="Hyperlink">
    <w:name w:val="Hyperlink"/>
    <w:uiPriority w:val="99"/>
    <w:unhideWhenUsed/>
    <w:rsid w:val="00FB3AA0"/>
    <w:rPr>
      <w:color w:val="0563C1"/>
      <w:u w:val="single"/>
    </w:rPr>
  </w:style>
  <w:style w:type="character" w:styleId="CommentReference">
    <w:name w:val="annotation reference"/>
    <w:rsid w:val="00F66182"/>
    <w:rPr>
      <w:sz w:val="16"/>
      <w:szCs w:val="16"/>
    </w:rPr>
  </w:style>
  <w:style w:type="paragraph" w:styleId="CommentText">
    <w:name w:val="annotation text"/>
    <w:basedOn w:val="Normal"/>
    <w:link w:val="CommentTextChar"/>
    <w:rsid w:val="00F66182"/>
    <w:pPr>
      <w:suppressAutoHyphens/>
      <w:autoSpaceDN w:val="0"/>
      <w:spacing w:after="240" w:line="276" w:lineRule="auto"/>
      <w:jc w:val="both"/>
      <w:textAlignment w:val="baseline"/>
    </w:pPr>
    <w:rPr>
      <w:rFonts w:ascii="Franklin Gothic Book" w:hAnsi="Franklin Gothic Book" w:cs="Times New Roman"/>
      <w:sz w:val="20"/>
      <w:szCs w:val="20"/>
      <w:lang w:val="en-GB" w:eastAsia="en-GB"/>
    </w:rPr>
  </w:style>
  <w:style w:type="character" w:customStyle="1" w:styleId="CommentTextChar">
    <w:name w:val="Comment Text Char"/>
    <w:link w:val="CommentText"/>
    <w:rsid w:val="00F66182"/>
    <w:rPr>
      <w:rFonts w:ascii="Franklin Gothic Book" w:eastAsia="Calibri" w:hAnsi="Franklin Gothic Book" w:cs="Times New Roman"/>
      <w:sz w:val="20"/>
      <w:szCs w:val="20"/>
      <w:lang w:val="en-GB" w:eastAsia="en-GB"/>
    </w:rPr>
  </w:style>
  <w:style w:type="paragraph" w:styleId="FootnoteText">
    <w:name w:val="footnote text"/>
    <w:basedOn w:val="Normal"/>
    <w:link w:val="FootnoteTextChar"/>
    <w:uiPriority w:val="99"/>
    <w:semiHidden/>
    <w:unhideWhenUsed/>
    <w:rsid w:val="00F66182"/>
    <w:pPr>
      <w:suppressAutoHyphens/>
      <w:autoSpaceDN w:val="0"/>
      <w:spacing w:after="0" w:line="240" w:lineRule="auto"/>
      <w:jc w:val="both"/>
      <w:textAlignment w:val="baseline"/>
    </w:pPr>
    <w:rPr>
      <w:rFonts w:ascii="Franklin Gothic Book" w:hAnsi="Franklin Gothic Book" w:cs="Times New Roman"/>
      <w:sz w:val="20"/>
      <w:szCs w:val="20"/>
      <w:lang w:val="en-GB" w:eastAsia="en-GB"/>
    </w:rPr>
  </w:style>
  <w:style w:type="character" w:customStyle="1" w:styleId="FootnoteTextChar">
    <w:name w:val="Footnote Text Char"/>
    <w:link w:val="FootnoteText"/>
    <w:uiPriority w:val="99"/>
    <w:semiHidden/>
    <w:rsid w:val="00F66182"/>
    <w:rPr>
      <w:rFonts w:ascii="Franklin Gothic Book" w:eastAsia="Calibri" w:hAnsi="Franklin Gothic Book" w:cs="Times New Roman"/>
      <w:sz w:val="20"/>
      <w:szCs w:val="20"/>
      <w:lang w:val="en-GB" w:eastAsia="en-GB"/>
    </w:rPr>
  </w:style>
  <w:style w:type="character" w:styleId="FootnoteReference">
    <w:name w:val="footnote reference"/>
    <w:uiPriority w:val="99"/>
    <w:semiHidden/>
    <w:unhideWhenUsed/>
    <w:rsid w:val="00F66182"/>
    <w:rPr>
      <w:vertAlign w:val="superscript"/>
    </w:rPr>
  </w:style>
  <w:style w:type="paragraph" w:customStyle="1" w:styleId="Default">
    <w:name w:val="Default"/>
    <w:rsid w:val="00F66182"/>
    <w:pPr>
      <w:autoSpaceDE w:val="0"/>
      <w:autoSpaceDN w:val="0"/>
      <w:adjustRightInd w:val="0"/>
    </w:pPr>
    <w:rPr>
      <w:rFonts w:ascii="Arial" w:hAnsi="Arial"/>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F969C9"/>
    <w:pPr>
      <w:suppressAutoHyphens w:val="0"/>
      <w:autoSpaceDN/>
      <w:spacing w:after="160" w:line="240" w:lineRule="auto"/>
      <w:jc w:val="left"/>
      <w:textAlignment w:val="auto"/>
    </w:pPr>
    <w:rPr>
      <w:rFonts w:ascii="Calibri" w:hAnsi="Calibri" w:cs="Arial"/>
      <w:b/>
      <w:bCs/>
      <w:lang w:val="en-US" w:eastAsia="en-US"/>
    </w:rPr>
  </w:style>
  <w:style w:type="character" w:customStyle="1" w:styleId="CommentSubjectChar">
    <w:name w:val="Comment Subject Char"/>
    <w:link w:val="CommentSubject"/>
    <w:uiPriority w:val="99"/>
    <w:semiHidden/>
    <w:rsid w:val="00F969C9"/>
    <w:rPr>
      <w:rFonts w:ascii="Franklin Gothic Book" w:eastAsia="Calibri" w:hAnsi="Franklin Gothic Book" w:cs="Times New Roman"/>
      <w:b/>
      <w:bCs/>
      <w:sz w:val="20"/>
      <w:szCs w:val="20"/>
      <w:lang w:val="en-GB" w:eastAsia="en-GB"/>
    </w:rPr>
  </w:style>
  <w:style w:type="character" w:styleId="FollowedHyperlink">
    <w:name w:val="FollowedHyperlink"/>
    <w:uiPriority w:val="99"/>
    <w:semiHidden/>
    <w:unhideWhenUsed/>
    <w:rsid w:val="00D96552"/>
    <w:rPr>
      <w:color w:val="954F72"/>
      <w:u w:val="single"/>
    </w:rPr>
  </w:style>
  <w:style w:type="character" w:styleId="UnresolvedMention">
    <w:name w:val="Unresolved Mention"/>
    <w:uiPriority w:val="99"/>
    <w:semiHidden/>
    <w:unhideWhenUsed/>
    <w:rsid w:val="008F714A"/>
    <w:rPr>
      <w:color w:val="605E5C"/>
      <w:shd w:val="clear" w:color="auto" w:fill="E1DFDD"/>
    </w:rPr>
  </w:style>
  <w:style w:type="paragraph" w:styleId="Revision">
    <w:name w:val="Revision"/>
    <w:hidden/>
    <w:uiPriority w:val="99"/>
    <w:semiHidden/>
    <w:rsid w:val="009B198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5A10249575845A5DFA48FAD463C6E" ma:contentTypeVersion="7" ma:contentTypeDescription="Create a new document." ma:contentTypeScope="" ma:versionID="143be7f4c103c93e37455cba378a67d6">
  <xsd:schema xmlns:xsd="http://www.w3.org/2001/XMLSchema" xmlns:xs="http://www.w3.org/2001/XMLSchema" xmlns:p="http://schemas.microsoft.com/office/2006/metadata/properties" xmlns:ns2="b104b643-8b83-4650-bd7f-06ac5bf82712" xmlns:ns3="e172dcd5-c174-4e8d-b39a-4fdd65fab44b" targetNamespace="http://schemas.microsoft.com/office/2006/metadata/properties" ma:root="true" ma:fieldsID="f2cd2063c677de74e54471d3bbfe0372" ns2:_="" ns3:_="">
    <xsd:import namespace="b104b643-8b83-4650-bd7f-06ac5bf82712"/>
    <xsd:import namespace="e172dcd5-c174-4e8d-b39a-4fdd65fab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4b643-8b83-4650-bd7f-06ac5bf82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0ED9-83A4-41AA-9028-94EC6AA9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4b643-8b83-4650-bd7f-06ac5bf82712"/>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3EDB8-EC82-4249-B079-488F31F74D46}">
  <ds:schemaRefs>
    <ds:schemaRef ds:uri="b104b643-8b83-4650-bd7f-06ac5bf82712"/>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172dcd5-c174-4e8d-b39a-4fdd65fab44b"/>
    <ds:schemaRef ds:uri="http://purl.org/dc/dcmitype/"/>
  </ds:schemaRefs>
</ds:datastoreItem>
</file>

<file path=customXml/itemProps3.xml><?xml version="1.0" encoding="utf-8"?>
<ds:datastoreItem xmlns:ds="http://schemas.openxmlformats.org/officeDocument/2006/customXml" ds:itemID="{1FB555CD-9DE8-4C0F-AB90-D1F55519AA9C}">
  <ds:schemaRefs>
    <ds:schemaRef ds:uri="http://schemas.microsoft.com/sharepoint/v3/contenttype/forms"/>
  </ds:schemaRefs>
</ds:datastoreItem>
</file>

<file path=customXml/itemProps4.xml><?xml version="1.0" encoding="utf-8"?>
<ds:datastoreItem xmlns:ds="http://schemas.openxmlformats.org/officeDocument/2006/customXml" ds:itemID="{FC25689F-C62C-4B78-998A-E5653E1E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Fabio</dc:creator>
  <cp:keywords/>
  <dc:description/>
  <cp:lastModifiedBy>MADARIAGA Miren</cp:lastModifiedBy>
  <cp:revision>2</cp:revision>
  <cp:lastPrinted>2019-03-20T11:01:00Z</cp:lastPrinted>
  <dcterms:created xsi:type="dcterms:W3CDTF">2019-04-04T13:46:00Z</dcterms:created>
  <dcterms:modified xsi:type="dcterms:W3CDTF">2019-04-04T13:46:00Z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vt:lpwstr>
  </property>
  <property fmtid="{D5CDD505-2E9C-101B-9397-08002B2CF9AE}" pid="3" name="AuthorIds_UIVersion_512">
    <vt:lpwstr>4</vt:lpwstr>
  </property>
  <property fmtid="{D5CDD505-2E9C-101B-9397-08002B2CF9AE}" pid="4" name="ContentTypeId">
    <vt:lpwstr>0x010100C2D5A10249575845A5DFA48FAD463C6E</vt:lpwstr>
  </property>
  <property fmtid="{D5CDD505-2E9C-101B-9397-08002B2CF9AE}" pid="5" name="ComplianceAssetId">
    <vt:lpwstr/>
  </property>
  <property fmtid="{D5CDD505-2E9C-101B-9397-08002B2CF9AE}" pid="6" name="AuthorIds_UIVersion_2048">
    <vt:lpwstr>4</vt:lpwstr>
  </property>
  <property fmtid="{D5CDD505-2E9C-101B-9397-08002B2CF9AE}" pid="7" name="AuthorIds_UIVersion_3072">
    <vt:lpwstr>116</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AuthorIds_UIVersion_5632">
    <vt:lpwstr>116</vt:lpwstr>
  </property>
  <property fmtid="{D5CDD505-2E9C-101B-9397-08002B2CF9AE}" pid="12" name="Order">
    <vt:r8>3923200</vt:r8>
  </property>
  <property fmtid="{D5CDD505-2E9C-101B-9397-08002B2CF9AE}" pid="13" name="SharedWithUsers">
    <vt:lpwstr/>
  </property>
</Properties>
</file>